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C3" w:rsidRPr="00C2185B" w:rsidRDefault="00261CC3" w:rsidP="00261CC3">
      <w:pPr>
        <w:pBdr>
          <w:top w:val="single" w:sz="36" w:space="8" w:color="369661"/>
        </w:pBdr>
        <w:spacing w:before="450" w:after="0" w:line="390" w:lineRule="atLeast"/>
        <w:jc w:val="center"/>
        <w:outlineLvl w:val="1"/>
        <w:rPr>
          <w:rFonts w:ascii="Arial" w:eastAsia="Times New Roman" w:hAnsi="Arial" w:cs="Arial"/>
          <w:b/>
          <w:bCs/>
          <w:caps/>
          <w:lang w:eastAsia="fr-BE"/>
        </w:rPr>
      </w:pPr>
      <w:r w:rsidRPr="00C2185B">
        <w:rPr>
          <w:rFonts w:ascii="Arial" w:hAnsi="Arial" w:cs="Arial"/>
          <w:noProof/>
          <w:lang w:eastAsia="fr-BE"/>
        </w:rPr>
        <w:drawing>
          <wp:inline distT="0" distB="0" distL="0" distR="0" wp14:anchorId="5FB892DF" wp14:editId="46E75CCA">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rsidR="006B14C6" w:rsidRPr="006A40C4" w:rsidRDefault="0099579A" w:rsidP="00D804C7">
      <w:pPr>
        <w:spacing w:after="0"/>
        <w:jc w:val="center"/>
        <w:rPr>
          <w:b/>
          <w:u w:val="single"/>
          <w:lang w:val="fr-FR"/>
        </w:rPr>
      </w:pPr>
      <w:r w:rsidRPr="006A40C4">
        <w:rPr>
          <w:b/>
          <w:u w:val="single"/>
          <w:lang w:val="fr-FR"/>
        </w:rPr>
        <w:t>Conseil consultatif de la Solidarité internationale</w:t>
      </w:r>
    </w:p>
    <w:p w:rsidR="006A40C4" w:rsidRPr="0099579A" w:rsidRDefault="006A40C4" w:rsidP="00D804C7">
      <w:pPr>
        <w:spacing w:after="0"/>
        <w:jc w:val="center"/>
        <w:rPr>
          <w:b/>
          <w:lang w:val="fr-FR"/>
        </w:rPr>
      </w:pPr>
    </w:p>
    <w:p w:rsidR="006A40C4" w:rsidRDefault="006A40C4" w:rsidP="00D804C7">
      <w:pPr>
        <w:spacing w:after="0"/>
        <w:jc w:val="center"/>
        <w:rPr>
          <w:b/>
          <w:lang w:val="fr-FR"/>
        </w:rPr>
      </w:pPr>
      <w:r w:rsidRPr="0099579A">
        <w:rPr>
          <w:b/>
          <w:lang w:val="fr-FR"/>
        </w:rPr>
        <w:t>Procès-verbal</w:t>
      </w:r>
      <w:r>
        <w:rPr>
          <w:b/>
          <w:lang w:val="fr-FR"/>
        </w:rPr>
        <w:t xml:space="preserve"> de la séance plénière</w:t>
      </w:r>
      <w:r w:rsidRPr="0099579A">
        <w:rPr>
          <w:b/>
          <w:lang w:val="fr-FR"/>
        </w:rPr>
        <w:t xml:space="preserve"> </w:t>
      </w:r>
      <w:r w:rsidR="0099579A" w:rsidRPr="0099579A">
        <w:rPr>
          <w:b/>
          <w:lang w:val="fr-FR"/>
        </w:rPr>
        <w:t xml:space="preserve">du </w:t>
      </w:r>
      <w:r w:rsidR="00364A07">
        <w:rPr>
          <w:b/>
          <w:lang w:val="fr-FR"/>
        </w:rPr>
        <w:t xml:space="preserve">3 mai </w:t>
      </w:r>
      <w:r w:rsidR="0099579A" w:rsidRPr="0099579A">
        <w:rPr>
          <w:b/>
          <w:lang w:val="fr-FR"/>
        </w:rPr>
        <w:t>2022</w:t>
      </w:r>
      <w:r>
        <w:rPr>
          <w:b/>
          <w:lang w:val="fr-FR"/>
        </w:rPr>
        <w:t xml:space="preserve"> à 18h</w:t>
      </w:r>
      <w:r w:rsidR="00364A07">
        <w:rPr>
          <w:b/>
          <w:lang w:val="fr-FR"/>
        </w:rPr>
        <w:t>30</w:t>
      </w:r>
      <w:r>
        <w:rPr>
          <w:b/>
          <w:lang w:val="fr-FR"/>
        </w:rPr>
        <w:t xml:space="preserve"> </w:t>
      </w:r>
    </w:p>
    <w:p w:rsidR="0099579A" w:rsidRPr="0099579A" w:rsidRDefault="006A40C4" w:rsidP="00D804C7">
      <w:pPr>
        <w:spacing w:after="0"/>
        <w:jc w:val="center"/>
        <w:rPr>
          <w:b/>
          <w:lang w:val="fr-FR"/>
        </w:rPr>
      </w:pPr>
      <w:r>
        <w:rPr>
          <w:b/>
          <w:lang w:val="fr-FR"/>
        </w:rPr>
        <w:t xml:space="preserve">Salle </w:t>
      </w:r>
      <w:proofErr w:type="spellStart"/>
      <w:r w:rsidR="00364A07">
        <w:rPr>
          <w:b/>
          <w:lang w:val="fr-FR"/>
        </w:rPr>
        <w:t>Verrewinkelbeek</w:t>
      </w:r>
      <w:proofErr w:type="spellEnd"/>
      <w:r>
        <w:rPr>
          <w:b/>
          <w:lang w:val="fr-FR"/>
        </w:rPr>
        <w:t xml:space="preserve"> (</w:t>
      </w:r>
      <w:r w:rsidR="00364A07">
        <w:rPr>
          <w:b/>
          <w:lang w:val="fr-FR"/>
        </w:rPr>
        <w:t>Centre administratif communal d’Uccle</w:t>
      </w:r>
      <w:r>
        <w:rPr>
          <w:b/>
          <w:lang w:val="fr-FR"/>
        </w:rPr>
        <w:t>)</w:t>
      </w:r>
    </w:p>
    <w:p w:rsidR="0099579A" w:rsidRDefault="0099579A" w:rsidP="00D804C7">
      <w:pPr>
        <w:spacing w:after="0"/>
        <w:jc w:val="center"/>
        <w:rPr>
          <w:lang w:val="fr-FR"/>
        </w:rPr>
      </w:pPr>
    </w:p>
    <w:p w:rsidR="0099579A" w:rsidRDefault="0099579A" w:rsidP="00D804C7">
      <w:pPr>
        <w:spacing w:after="0"/>
        <w:jc w:val="both"/>
        <w:rPr>
          <w:lang w:val="fr-FR"/>
        </w:rPr>
      </w:pPr>
    </w:p>
    <w:p w:rsidR="0099579A" w:rsidRDefault="0099579A" w:rsidP="00D804C7">
      <w:pPr>
        <w:spacing w:after="0"/>
        <w:jc w:val="both"/>
        <w:rPr>
          <w:lang w:val="fr-FR"/>
        </w:rPr>
      </w:pPr>
      <w:r w:rsidRPr="0047737B">
        <w:rPr>
          <w:b/>
          <w:lang w:val="fr-FR"/>
        </w:rPr>
        <w:t>Présents</w:t>
      </w:r>
      <w:r>
        <w:rPr>
          <w:lang w:val="fr-FR"/>
        </w:rPr>
        <w:t> :</w:t>
      </w:r>
      <w:r w:rsidR="0047737B">
        <w:rPr>
          <w:lang w:val="fr-FR"/>
        </w:rPr>
        <w:t xml:space="preserve"> Mme BLUME Marianne, Mme BRAECKMAN Colette, Mme DUCROIX Sandrine, Mme EDMOND-DECOSTE </w:t>
      </w:r>
      <w:proofErr w:type="spellStart"/>
      <w:r w:rsidR="0047737B">
        <w:rPr>
          <w:lang w:val="fr-FR"/>
        </w:rPr>
        <w:t>Denieze</w:t>
      </w:r>
      <w:proofErr w:type="spellEnd"/>
      <w:r w:rsidR="0047737B">
        <w:rPr>
          <w:lang w:val="fr-FR"/>
        </w:rPr>
        <w:t xml:space="preserve">, Mme FONDENEIGE </w:t>
      </w:r>
      <w:r w:rsidR="00645A32">
        <w:rPr>
          <w:lang w:val="fr-FR"/>
        </w:rPr>
        <w:t>Nicole</w:t>
      </w:r>
      <w:r w:rsidR="0047737B">
        <w:rPr>
          <w:lang w:val="fr-FR"/>
        </w:rPr>
        <w:t xml:space="preserve">, Mme FOTSING DEFFO </w:t>
      </w:r>
      <w:r w:rsidR="0047737B" w:rsidRPr="0047737B">
        <w:rPr>
          <w:lang w:val="fr-FR"/>
        </w:rPr>
        <w:t>Ghislaine Patricia</w:t>
      </w:r>
      <w:r w:rsidR="0047737B">
        <w:rPr>
          <w:lang w:val="fr-FR"/>
        </w:rPr>
        <w:t xml:space="preserve">, </w:t>
      </w:r>
      <w:r w:rsidR="00F32C3C">
        <w:rPr>
          <w:lang w:val="fr-FR"/>
        </w:rPr>
        <w:t>Mme LEDAN Perrine,</w:t>
      </w:r>
      <w:r w:rsidR="00364A07">
        <w:rPr>
          <w:lang w:val="fr-FR"/>
        </w:rPr>
        <w:t xml:space="preserve"> Mme Marianne OVERLOOP,</w:t>
      </w:r>
      <w:r w:rsidR="00F32C3C">
        <w:rPr>
          <w:lang w:val="fr-FR"/>
        </w:rPr>
        <w:t xml:space="preserve"> </w:t>
      </w:r>
      <w:r w:rsidR="0047737B">
        <w:rPr>
          <w:lang w:val="fr-FR"/>
        </w:rPr>
        <w:t>Mme S</w:t>
      </w:r>
      <w:r w:rsidR="006A40C4">
        <w:rPr>
          <w:lang w:val="fr-FR"/>
        </w:rPr>
        <w:t>ALGADO GAETA Carmen</w:t>
      </w:r>
      <w:r w:rsidR="0047737B">
        <w:rPr>
          <w:lang w:val="fr-FR"/>
        </w:rPr>
        <w:t>.</w:t>
      </w:r>
    </w:p>
    <w:p w:rsidR="0099579A" w:rsidRDefault="0099579A" w:rsidP="00D804C7">
      <w:pPr>
        <w:spacing w:after="0"/>
        <w:jc w:val="both"/>
        <w:rPr>
          <w:lang w:val="fr-FR"/>
        </w:rPr>
      </w:pPr>
    </w:p>
    <w:p w:rsidR="0047737B" w:rsidRDefault="0047737B" w:rsidP="00D804C7">
      <w:pPr>
        <w:spacing w:after="0"/>
        <w:jc w:val="both"/>
        <w:rPr>
          <w:lang w:val="fr-FR"/>
        </w:rPr>
      </w:pPr>
      <w:r w:rsidRPr="0047737B">
        <w:rPr>
          <w:b/>
          <w:lang w:val="fr-FR"/>
        </w:rPr>
        <w:t>Invité</w:t>
      </w:r>
      <w:r>
        <w:rPr>
          <w:lang w:val="fr-FR"/>
        </w:rPr>
        <w:t xml:space="preserve"> : </w:t>
      </w:r>
      <w:r w:rsidR="00552A9A">
        <w:rPr>
          <w:lang w:val="fr-FR"/>
        </w:rPr>
        <w:t>M. DEFISE Antoine, M. Jean-Michel MUREAU</w:t>
      </w:r>
      <w:r w:rsidR="006B14C6">
        <w:rPr>
          <w:lang w:val="fr-FR"/>
        </w:rPr>
        <w:t>.</w:t>
      </w:r>
    </w:p>
    <w:p w:rsidR="00620E26" w:rsidRDefault="00620E26" w:rsidP="00D804C7">
      <w:pPr>
        <w:spacing w:after="0"/>
        <w:jc w:val="both"/>
        <w:rPr>
          <w:lang w:val="fr-FR"/>
        </w:rPr>
      </w:pPr>
    </w:p>
    <w:p w:rsidR="0099579A" w:rsidRDefault="00620E26" w:rsidP="00D804C7">
      <w:pPr>
        <w:spacing w:after="0"/>
        <w:jc w:val="both"/>
        <w:rPr>
          <w:lang w:val="fr-FR"/>
        </w:rPr>
      </w:pPr>
      <w:r w:rsidRPr="000757E5">
        <w:rPr>
          <w:b/>
          <w:lang w:val="fr-FR"/>
        </w:rPr>
        <w:t>Annexe</w:t>
      </w:r>
      <w:r>
        <w:rPr>
          <w:lang w:val="fr-FR"/>
        </w:rPr>
        <w:t> :</w:t>
      </w:r>
      <w:r w:rsidR="0099579A">
        <w:rPr>
          <w:lang w:val="fr-FR"/>
        </w:rPr>
        <w:t xml:space="preserve"> </w:t>
      </w:r>
    </w:p>
    <w:p w:rsidR="00620E26" w:rsidRDefault="00E05C1C" w:rsidP="002D4E58">
      <w:pPr>
        <w:pStyle w:val="Paragraphedeliste"/>
        <w:numPr>
          <w:ilvl w:val="0"/>
          <w:numId w:val="11"/>
        </w:numPr>
        <w:spacing w:after="0"/>
        <w:jc w:val="both"/>
        <w:rPr>
          <w:lang w:val="fr-FR"/>
        </w:rPr>
      </w:pPr>
      <w:r w:rsidRPr="00E05C1C">
        <w:rPr>
          <w:lang w:val="fr-FR"/>
        </w:rPr>
        <w:t>Gestion de l’arrivée des réfugiés venant d’Ukraine - Monitoring du 27 avril 2022</w:t>
      </w:r>
      <w:r w:rsidR="00012B11">
        <w:rPr>
          <w:lang w:val="fr-FR"/>
        </w:rPr>
        <w:t> ;</w:t>
      </w:r>
    </w:p>
    <w:p w:rsidR="00E05C1C" w:rsidRDefault="00E05C1C" w:rsidP="002D4E58">
      <w:pPr>
        <w:pStyle w:val="Paragraphedeliste"/>
        <w:numPr>
          <w:ilvl w:val="0"/>
          <w:numId w:val="11"/>
        </w:numPr>
        <w:spacing w:after="0"/>
        <w:jc w:val="both"/>
        <w:rPr>
          <w:lang w:val="fr-FR"/>
        </w:rPr>
      </w:pPr>
      <w:r>
        <w:rPr>
          <w:lang w:val="fr-FR"/>
        </w:rPr>
        <w:t>Suivi de la motion « Commune hospitalière »</w:t>
      </w:r>
      <w:r w:rsidR="00012B11">
        <w:rPr>
          <w:lang w:val="fr-FR"/>
        </w:rPr>
        <w:t>.</w:t>
      </w:r>
    </w:p>
    <w:p w:rsidR="00E05C1C" w:rsidRPr="00E05C1C" w:rsidRDefault="00E05C1C" w:rsidP="00E05C1C">
      <w:pPr>
        <w:spacing w:after="0"/>
        <w:jc w:val="both"/>
        <w:rPr>
          <w:lang w:val="fr-FR"/>
        </w:rPr>
      </w:pPr>
    </w:p>
    <w:p w:rsidR="0047737B" w:rsidRPr="002B6862" w:rsidRDefault="0047737B" w:rsidP="00D804C7">
      <w:pPr>
        <w:spacing w:after="0"/>
        <w:jc w:val="both"/>
        <w:rPr>
          <w:b/>
          <w:lang w:val="fr-FR"/>
        </w:rPr>
      </w:pPr>
      <w:r w:rsidRPr="002B6862">
        <w:rPr>
          <w:b/>
          <w:lang w:val="fr-FR"/>
        </w:rPr>
        <w:t>Résumé des décisions et actions à prendre</w:t>
      </w:r>
    </w:p>
    <w:p w:rsidR="00D02C8D" w:rsidRDefault="00D02C8D" w:rsidP="00651BA1">
      <w:pPr>
        <w:pStyle w:val="Paragraphedeliste"/>
        <w:spacing w:after="0"/>
        <w:jc w:val="both"/>
        <w:rPr>
          <w:lang w:val="fr-FR"/>
        </w:rPr>
      </w:pPr>
    </w:p>
    <w:p w:rsidR="00D02C8D" w:rsidRDefault="00D02C8D" w:rsidP="00515146">
      <w:pPr>
        <w:pStyle w:val="Paragraphedeliste"/>
        <w:numPr>
          <w:ilvl w:val="0"/>
          <w:numId w:val="8"/>
        </w:numPr>
        <w:spacing w:after="0"/>
        <w:jc w:val="both"/>
        <w:rPr>
          <w:lang w:val="fr-FR"/>
        </w:rPr>
      </w:pPr>
      <w:r>
        <w:rPr>
          <w:lang w:val="fr-FR"/>
        </w:rPr>
        <w:t>Les membres du Conseil décident de transmettre une adresse au Collège des Bourgmestre et des échevins concernant la gestion de l’accueil des réfugiés ukrainiens ;</w:t>
      </w:r>
    </w:p>
    <w:p w:rsidR="0047737B" w:rsidRDefault="00515146" w:rsidP="00515146">
      <w:pPr>
        <w:pStyle w:val="Paragraphedeliste"/>
        <w:numPr>
          <w:ilvl w:val="0"/>
          <w:numId w:val="8"/>
        </w:numPr>
        <w:spacing w:after="0"/>
        <w:jc w:val="both"/>
        <w:rPr>
          <w:lang w:val="fr-FR"/>
        </w:rPr>
      </w:pPr>
      <w:r>
        <w:rPr>
          <w:lang w:val="fr-FR"/>
        </w:rPr>
        <w:t>La prochaine réunion en séance plénière du Conseil consultatif est prévue pour le 27 juin</w:t>
      </w:r>
      <w:r w:rsidR="00A0009B">
        <w:rPr>
          <w:lang w:val="fr-FR"/>
        </w:rPr>
        <w:t xml:space="preserve"> à 18h30</w:t>
      </w:r>
    </w:p>
    <w:p w:rsidR="00D02C8D" w:rsidRDefault="00D02C8D" w:rsidP="00515146">
      <w:pPr>
        <w:pStyle w:val="Paragraphedeliste"/>
        <w:numPr>
          <w:ilvl w:val="0"/>
          <w:numId w:val="8"/>
        </w:numPr>
        <w:spacing w:after="0"/>
        <w:jc w:val="both"/>
        <w:rPr>
          <w:lang w:val="fr-FR"/>
        </w:rPr>
      </w:pPr>
      <w:r>
        <w:rPr>
          <w:lang w:val="fr-FR"/>
        </w:rPr>
        <w:t>Le thème principal de la prochaine réunion du Conseil consultatif sera l’organisation du Festival des Solidarités internationales ;</w:t>
      </w:r>
    </w:p>
    <w:p w:rsidR="002D4E58" w:rsidRDefault="002D4E58" w:rsidP="00515146">
      <w:pPr>
        <w:pStyle w:val="Paragraphedeliste"/>
        <w:numPr>
          <w:ilvl w:val="0"/>
          <w:numId w:val="8"/>
        </w:numPr>
        <w:spacing w:after="0"/>
        <w:jc w:val="both"/>
        <w:rPr>
          <w:lang w:val="fr-FR"/>
        </w:rPr>
      </w:pPr>
      <w:r>
        <w:rPr>
          <w:lang w:val="fr-FR"/>
        </w:rPr>
        <w:t xml:space="preserve">Les membres du Conseil se rencontrent le vendredi 13 mai au Centre MENA de la Croix-Rouge </w:t>
      </w:r>
      <w:r w:rsidR="00D02C8D">
        <w:rPr>
          <w:lang w:val="fr-FR"/>
        </w:rPr>
        <w:t>dans le cadre d’un groupe de travail portant sur</w:t>
      </w:r>
      <w:r>
        <w:rPr>
          <w:lang w:val="fr-FR"/>
        </w:rPr>
        <w:t xml:space="preserve"> la motion « Commune hospitalière »</w:t>
      </w:r>
    </w:p>
    <w:p w:rsidR="006B14C6" w:rsidRDefault="00D02C8D" w:rsidP="00515146">
      <w:pPr>
        <w:pStyle w:val="Paragraphedeliste"/>
        <w:numPr>
          <w:ilvl w:val="0"/>
          <w:numId w:val="8"/>
        </w:numPr>
        <w:spacing w:after="0"/>
        <w:jc w:val="both"/>
        <w:rPr>
          <w:lang w:val="fr-FR"/>
        </w:rPr>
      </w:pPr>
      <w:r>
        <w:rPr>
          <w:lang w:val="fr-FR"/>
        </w:rPr>
        <w:t>Transmettre aux membres du Conseil un document de suivi de</w:t>
      </w:r>
      <w:r w:rsidR="00651BA1">
        <w:rPr>
          <w:lang w:val="fr-FR"/>
        </w:rPr>
        <w:t xml:space="preserve"> la</w:t>
      </w:r>
      <w:r>
        <w:rPr>
          <w:lang w:val="fr-FR"/>
        </w:rPr>
        <w:t xml:space="preserve"> mise en œuvre de la motion « Commune hospitalière ;</w:t>
      </w:r>
    </w:p>
    <w:p w:rsidR="00D02C8D" w:rsidRPr="00515146" w:rsidRDefault="00D02C8D" w:rsidP="00D02C8D">
      <w:pPr>
        <w:pStyle w:val="Paragraphedeliste"/>
        <w:numPr>
          <w:ilvl w:val="0"/>
          <w:numId w:val="8"/>
        </w:numPr>
        <w:spacing w:after="0"/>
        <w:jc w:val="both"/>
        <w:rPr>
          <w:lang w:val="fr-FR"/>
        </w:rPr>
      </w:pPr>
      <w:r>
        <w:rPr>
          <w:lang w:val="fr-FR"/>
        </w:rPr>
        <w:t>Transmettre aux membres du Conseil les coordonnées des membres du Conseil en version électronique (en plus de la version papier déjà transmises).</w:t>
      </w:r>
    </w:p>
    <w:p w:rsidR="00C73CF5" w:rsidRDefault="00C73CF5" w:rsidP="00C73CF5">
      <w:pPr>
        <w:pStyle w:val="Paragraphedeliste"/>
        <w:spacing w:after="0"/>
        <w:rPr>
          <w:b/>
          <w:lang w:val="fr-FR"/>
        </w:rPr>
      </w:pPr>
    </w:p>
    <w:p w:rsidR="00515146" w:rsidRPr="00515146" w:rsidRDefault="00515146" w:rsidP="00515146">
      <w:pPr>
        <w:pStyle w:val="Paragraphedeliste"/>
        <w:numPr>
          <w:ilvl w:val="0"/>
          <w:numId w:val="1"/>
        </w:numPr>
        <w:spacing w:after="0"/>
        <w:rPr>
          <w:b/>
          <w:lang w:val="fr-FR"/>
        </w:rPr>
      </w:pPr>
      <w:r w:rsidRPr="00515146">
        <w:rPr>
          <w:b/>
          <w:lang w:val="fr-FR"/>
        </w:rPr>
        <w:t>Approbation du PV de la séance du 10 février 2022 ;</w:t>
      </w:r>
    </w:p>
    <w:p w:rsidR="00515146" w:rsidRDefault="00515146" w:rsidP="00A0009B">
      <w:pPr>
        <w:spacing w:after="0"/>
        <w:rPr>
          <w:b/>
          <w:lang w:val="fr-FR"/>
        </w:rPr>
      </w:pPr>
    </w:p>
    <w:p w:rsidR="00A0009B" w:rsidRDefault="00A0009B" w:rsidP="00A0009B">
      <w:pPr>
        <w:spacing w:after="0"/>
        <w:rPr>
          <w:lang w:val="fr-FR"/>
        </w:rPr>
      </w:pPr>
      <w:r w:rsidRPr="00A0009B">
        <w:rPr>
          <w:lang w:val="fr-FR"/>
        </w:rPr>
        <w:t xml:space="preserve">Le PV de la réunion du </w:t>
      </w:r>
      <w:r w:rsidR="00007F99">
        <w:rPr>
          <w:lang w:val="fr-FR"/>
        </w:rPr>
        <w:t xml:space="preserve">10 février 2022 est approuvé à l’unanimité moyennant </w:t>
      </w:r>
      <w:r w:rsidR="00330E42">
        <w:rPr>
          <w:lang w:val="fr-FR"/>
        </w:rPr>
        <w:t>deux corrections mineures.</w:t>
      </w:r>
    </w:p>
    <w:p w:rsidR="00007F99" w:rsidRPr="00007F99" w:rsidRDefault="00007F99" w:rsidP="00A0009B">
      <w:pPr>
        <w:spacing w:after="0"/>
        <w:rPr>
          <w:lang w:val="fr-FR"/>
        </w:rPr>
      </w:pPr>
    </w:p>
    <w:p w:rsidR="00515146" w:rsidRDefault="000F11B3" w:rsidP="002D4E58">
      <w:pPr>
        <w:pStyle w:val="Paragraphedeliste"/>
        <w:numPr>
          <w:ilvl w:val="0"/>
          <w:numId w:val="9"/>
        </w:numPr>
        <w:spacing w:after="0"/>
        <w:rPr>
          <w:b/>
          <w:lang w:val="fr-FR"/>
        </w:rPr>
      </w:pPr>
      <w:r w:rsidRPr="00E51136">
        <w:rPr>
          <w:b/>
          <w:lang w:val="fr-FR"/>
        </w:rPr>
        <w:t>Discussions</w:t>
      </w:r>
      <w:r w:rsidR="00515146" w:rsidRPr="00E51136">
        <w:rPr>
          <w:b/>
          <w:lang w:val="fr-FR"/>
        </w:rPr>
        <w:t xml:space="preserve"> concernant l’accueil des réfugiés ukrainiens à Uccle</w:t>
      </w:r>
      <w:r w:rsidR="00E51136">
        <w:rPr>
          <w:b/>
          <w:lang w:val="fr-FR"/>
        </w:rPr>
        <w:t> ;</w:t>
      </w:r>
    </w:p>
    <w:p w:rsidR="00E51136" w:rsidRPr="00E51136" w:rsidRDefault="00E51136" w:rsidP="00E51136">
      <w:pPr>
        <w:pStyle w:val="Paragraphedeliste"/>
        <w:spacing w:after="0"/>
        <w:rPr>
          <w:b/>
          <w:lang w:val="fr-FR"/>
        </w:rPr>
      </w:pPr>
    </w:p>
    <w:p w:rsidR="00620E26" w:rsidRDefault="00620E26" w:rsidP="00330E42">
      <w:pPr>
        <w:spacing w:after="0"/>
        <w:rPr>
          <w:lang w:val="fr-FR"/>
        </w:rPr>
      </w:pPr>
      <w:r>
        <w:rPr>
          <w:lang w:val="fr-FR"/>
        </w:rPr>
        <w:lastRenderedPageBreak/>
        <w:t xml:space="preserve">Antoine DEFISE, chargé de la Solidarité internationale a fait </w:t>
      </w:r>
      <w:r w:rsidR="00651BA1">
        <w:rPr>
          <w:lang w:val="fr-FR"/>
        </w:rPr>
        <w:t xml:space="preserve">le </w:t>
      </w:r>
      <w:r w:rsidRPr="00620E26">
        <w:rPr>
          <w:lang w:val="fr-FR"/>
        </w:rPr>
        <w:t xml:space="preserve">point sur la gestion de l’accueil des réfugiés ukrainiens en reprenant les données du monitoring du 27 avril 2022 effectué par le service de la Solidarité internationale (voir en </w:t>
      </w:r>
      <w:r>
        <w:rPr>
          <w:lang w:val="fr-FR"/>
        </w:rPr>
        <w:t>annexe</w:t>
      </w:r>
      <w:r w:rsidRPr="00620E26">
        <w:rPr>
          <w:lang w:val="fr-FR"/>
        </w:rPr>
        <w:t>).</w:t>
      </w:r>
    </w:p>
    <w:p w:rsidR="00620E26" w:rsidRDefault="00620E26" w:rsidP="00330E42">
      <w:pPr>
        <w:spacing w:after="0"/>
        <w:rPr>
          <w:lang w:val="fr-FR"/>
        </w:rPr>
      </w:pPr>
    </w:p>
    <w:p w:rsidR="000F11B3" w:rsidRDefault="00620E26" w:rsidP="00330E42">
      <w:pPr>
        <w:spacing w:after="0"/>
        <w:rPr>
          <w:lang w:val="fr-FR"/>
        </w:rPr>
      </w:pPr>
      <w:r>
        <w:rPr>
          <w:lang w:val="fr-FR"/>
        </w:rPr>
        <w:t>Les membres du Conseil ont souhaité comprendre pourquoi la commune s’est particulièrement mobilisée afin de venir en aide aux réfugiés ukrainiens alors qu’il semble que ce fut moins le cas pour les réfugiés syriens ou afghans.</w:t>
      </w:r>
      <w:r w:rsidR="000F11B3">
        <w:rPr>
          <w:lang w:val="fr-FR"/>
        </w:rPr>
        <w:t xml:space="preserve"> L’une des réponses apportées est la mobilisation des citoyen(ne)s d’Uccle qui a poussé la commune à réagir plus fortement. </w:t>
      </w:r>
    </w:p>
    <w:p w:rsidR="000F11B3" w:rsidRDefault="000F11B3" w:rsidP="00330E42">
      <w:pPr>
        <w:spacing w:after="0"/>
        <w:rPr>
          <w:lang w:val="fr-FR"/>
        </w:rPr>
      </w:pPr>
    </w:p>
    <w:p w:rsidR="000F11B3" w:rsidRDefault="000F11B3" w:rsidP="00330E42">
      <w:pPr>
        <w:spacing w:after="0"/>
        <w:rPr>
          <w:lang w:val="fr-FR"/>
        </w:rPr>
      </w:pPr>
      <w:r>
        <w:rPr>
          <w:lang w:val="fr-FR"/>
        </w:rPr>
        <w:t xml:space="preserve">En conclusion des discussions, le Conseil consultatif souhaite transmettre au Collège </w:t>
      </w:r>
      <w:r w:rsidR="00552A9A">
        <w:rPr>
          <w:lang w:val="fr-FR"/>
        </w:rPr>
        <w:t>des Bourgmestre et des échevins</w:t>
      </w:r>
      <w:r>
        <w:rPr>
          <w:lang w:val="fr-FR"/>
        </w:rPr>
        <w:t xml:space="preserve"> l’adresse suivante </w:t>
      </w:r>
      <w:r w:rsidR="00651BA1">
        <w:rPr>
          <w:lang w:val="fr-FR"/>
        </w:rPr>
        <w:t xml:space="preserve">(transmise suite à la réunion du Conseil par mail au service de la solidarité internationale) </w:t>
      </w:r>
      <w:r>
        <w:rPr>
          <w:lang w:val="fr-FR"/>
        </w:rPr>
        <w:t>:</w:t>
      </w:r>
    </w:p>
    <w:p w:rsidR="000F11B3" w:rsidRDefault="000F11B3" w:rsidP="00330E42">
      <w:pPr>
        <w:spacing w:after="0"/>
        <w:rPr>
          <w:lang w:val="fr-FR"/>
        </w:rPr>
      </w:pPr>
    </w:p>
    <w:p w:rsidR="000F11B3" w:rsidRPr="000F11B3" w:rsidRDefault="000F11B3" w:rsidP="000F11B3">
      <w:pPr>
        <w:spacing w:after="0"/>
        <w:rPr>
          <w:i/>
          <w:lang w:val="fr-FR"/>
        </w:rPr>
      </w:pPr>
      <w:r w:rsidRPr="000F11B3">
        <w:rPr>
          <w:i/>
          <w:lang w:val="fr-FR"/>
        </w:rPr>
        <w:t>« Félicitations aux services de la commune et vœux pour l’avenir</w:t>
      </w:r>
      <w:r w:rsidR="00651BA1">
        <w:rPr>
          <w:i/>
          <w:lang w:val="fr-FR"/>
        </w:rPr>
        <w:t>.</w:t>
      </w:r>
    </w:p>
    <w:p w:rsidR="000F11B3" w:rsidRPr="00FC247C" w:rsidRDefault="000F11B3" w:rsidP="000F11B3">
      <w:pPr>
        <w:spacing w:after="0"/>
        <w:rPr>
          <w:i/>
          <w:lang w:val="fr-FR"/>
        </w:rPr>
      </w:pPr>
      <w:r w:rsidRPr="000F11B3">
        <w:rPr>
          <w:i/>
          <w:lang w:val="fr-FR"/>
        </w:rPr>
        <w:t xml:space="preserve">Les membres du Conseil consultatif de la solidarité internationale félicitent les services de la </w:t>
      </w:r>
      <w:r w:rsidRPr="00FC247C">
        <w:rPr>
          <w:i/>
          <w:lang w:val="fr-FR"/>
        </w:rPr>
        <w:t xml:space="preserve">commune d’Uccle pour leur mobilisation et leur diligence face </w:t>
      </w:r>
      <w:bookmarkStart w:id="0" w:name="_GoBack"/>
      <w:bookmarkEnd w:id="0"/>
      <w:r w:rsidRPr="00FC247C">
        <w:rPr>
          <w:i/>
          <w:lang w:val="fr-FR"/>
        </w:rPr>
        <w:t xml:space="preserve">à l’afflux de réfugiés venus d’Ukraine. </w:t>
      </w:r>
    </w:p>
    <w:p w:rsidR="000F11B3" w:rsidRPr="00FC247C" w:rsidRDefault="000F11B3" w:rsidP="000F11B3">
      <w:pPr>
        <w:spacing w:after="0"/>
        <w:rPr>
          <w:i/>
          <w:lang w:val="fr-FR"/>
        </w:rPr>
      </w:pPr>
      <w:r w:rsidRPr="00FC247C">
        <w:rPr>
          <w:i/>
          <w:lang w:val="fr-FR"/>
        </w:rPr>
        <w:t xml:space="preserve">Ils </w:t>
      </w:r>
      <w:r w:rsidR="00831473" w:rsidRPr="00FC247C">
        <w:rPr>
          <w:i/>
          <w:lang w:val="fr-FR"/>
        </w:rPr>
        <w:t>demandent</w:t>
      </w:r>
      <w:r w:rsidRPr="00FC247C">
        <w:rPr>
          <w:i/>
          <w:lang w:val="fr-FR"/>
        </w:rPr>
        <w:t xml:space="preserve"> que les services restent en possession des mêmes moyens pour faire face aux arrivées futures et qu’ils </w:t>
      </w:r>
      <w:r w:rsidR="00FC247C" w:rsidRPr="00FC247C">
        <w:rPr>
          <w:i/>
          <w:lang w:val="fr-FR"/>
        </w:rPr>
        <w:t>puissent</w:t>
      </w:r>
      <w:r w:rsidRPr="00FC247C">
        <w:rPr>
          <w:i/>
          <w:lang w:val="fr-FR"/>
        </w:rPr>
        <w:t xml:space="preserve"> mettre en œuvre les mêmes facilités administratives ainsi que les mesures de simplification qui ont démontré leur efficacité.</w:t>
      </w:r>
    </w:p>
    <w:p w:rsidR="00330E42" w:rsidRPr="000F11B3" w:rsidRDefault="000F11B3" w:rsidP="00330E42">
      <w:pPr>
        <w:spacing w:after="0"/>
        <w:rPr>
          <w:i/>
          <w:lang w:val="fr-FR"/>
        </w:rPr>
      </w:pPr>
      <w:r w:rsidRPr="00FC247C">
        <w:rPr>
          <w:i/>
          <w:lang w:val="fr-FR"/>
        </w:rPr>
        <w:t xml:space="preserve">S’adressant au Collège des échevins, les membres du Conseil </w:t>
      </w:r>
      <w:r w:rsidR="00831473" w:rsidRPr="00FC247C">
        <w:rPr>
          <w:i/>
          <w:lang w:val="fr-FR"/>
        </w:rPr>
        <w:t>demandent</w:t>
      </w:r>
      <w:r w:rsidRPr="00FC247C">
        <w:rPr>
          <w:i/>
          <w:lang w:val="fr-FR"/>
        </w:rPr>
        <w:t xml:space="preserve"> que ce Collège avalise la situation actuelle et qu’il la maintienne à l’avenir au bénéfice d’autres arrivants. »</w:t>
      </w:r>
    </w:p>
    <w:p w:rsidR="00907C26" w:rsidRDefault="00907C26" w:rsidP="00330E42">
      <w:pPr>
        <w:spacing w:after="0"/>
        <w:rPr>
          <w:lang w:val="fr-FR"/>
        </w:rPr>
      </w:pPr>
    </w:p>
    <w:p w:rsidR="00907C26" w:rsidRDefault="00907C26" w:rsidP="00330E42">
      <w:pPr>
        <w:spacing w:after="0"/>
        <w:rPr>
          <w:lang w:val="fr-FR"/>
        </w:rPr>
      </w:pPr>
      <w:r>
        <w:rPr>
          <w:lang w:val="fr-FR"/>
        </w:rPr>
        <w:t xml:space="preserve">Lors de la crise ukrainienne, une nouvelle procédure d’émission des annexes 15 et des cartes A </w:t>
      </w:r>
      <w:proofErr w:type="spellStart"/>
      <w:r>
        <w:rPr>
          <w:lang w:val="fr-FR"/>
        </w:rPr>
        <w:t>a</w:t>
      </w:r>
      <w:proofErr w:type="spellEnd"/>
      <w:r>
        <w:rPr>
          <w:lang w:val="fr-FR"/>
        </w:rPr>
        <w:t xml:space="preserve"> été mise en place. Le Conseil émet le souhait que la commune entérine cette procédure afin qu’elle devienne définitive.</w:t>
      </w:r>
    </w:p>
    <w:p w:rsidR="00907C26" w:rsidRDefault="00907C26" w:rsidP="00330E42">
      <w:pPr>
        <w:spacing w:after="0"/>
        <w:rPr>
          <w:lang w:val="fr-FR"/>
        </w:rPr>
      </w:pPr>
    </w:p>
    <w:p w:rsidR="00907C26" w:rsidRDefault="00907C26" w:rsidP="00330E42">
      <w:pPr>
        <w:spacing w:after="0"/>
        <w:rPr>
          <w:lang w:val="fr-FR"/>
        </w:rPr>
      </w:pPr>
      <w:r>
        <w:rPr>
          <w:lang w:val="fr-FR"/>
        </w:rPr>
        <w:t xml:space="preserve">Les sujets suivants ont été abordés par les membres du Conseil : les faux documents, les délais d’émissions des documents, l’appel aux interprètes, les initiatives culturelles et de mises en liens des ukrainiens, la mobilisation des associations et comités de quartier et leurs accompagnements par la commune, </w:t>
      </w:r>
      <w:r w:rsidR="00E05C1C">
        <w:rPr>
          <w:lang w:val="fr-FR"/>
        </w:rPr>
        <w:t xml:space="preserve">les cours de FLE (français langue étrangère), </w:t>
      </w:r>
      <w:r>
        <w:rPr>
          <w:lang w:val="fr-FR"/>
        </w:rPr>
        <w:t xml:space="preserve">  </w:t>
      </w:r>
    </w:p>
    <w:p w:rsidR="000F11B3" w:rsidRDefault="000F11B3" w:rsidP="00330E42">
      <w:pPr>
        <w:spacing w:after="0"/>
        <w:rPr>
          <w:lang w:val="fr-FR"/>
        </w:rPr>
      </w:pPr>
    </w:p>
    <w:p w:rsidR="00E51136" w:rsidRPr="00685C69" w:rsidRDefault="00E51136" w:rsidP="00685C69">
      <w:pPr>
        <w:pStyle w:val="Paragraphedeliste"/>
        <w:numPr>
          <w:ilvl w:val="0"/>
          <w:numId w:val="9"/>
        </w:numPr>
        <w:spacing w:after="0"/>
        <w:rPr>
          <w:b/>
          <w:lang w:val="fr-FR"/>
        </w:rPr>
      </w:pPr>
      <w:r w:rsidRPr="00685C69">
        <w:rPr>
          <w:b/>
          <w:lang w:val="fr-FR"/>
        </w:rPr>
        <w:t>Discussions concernant la motion « commune hospitalière » ;</w:t>
      </w:r>
    </w:p>
    <w:p w:rsidR="00E51136" w:rsidRDefault="00E51136" w:rsidP="00330E42">
      <w:pPr>
        <w:spacing w:after="0"/>
        <w:rPr>
          <w:lang w:val="fr-FR"/>
        </w:rPr>
      </w:pPr>
    </w:p>
    <w:p w:rsidR="00E05C1C" w:rsidRDefault="00E05C1C" w:rsidP="00330E42">
      <w:pPr>
        <w:spacing w:after="0"/>
        <w:rPr>
          <w:lang w:val="fr-FR"/>
        </w:rPr>
      </w:pPr>
      <w:r>
        <w:rPr>
          <w:lang w:val="fr-FR"/>
        </w:rPr>
        <w:t xml:space="preserve">Les membres du Conseil demande qu’un document de suivi de la mise en œuvre de la motion « commune hospitalière » leur soit communiqué (ceci a été fait le </w:t>
      </w:r>
      <w:r w:rsidR="00E51136">
        <w:rPr>
          <w:lang w:val="fr-FR"/>
        </w:rPr>
        <w:t>jeudi 5 mai, voir en annexe).</w:t>
      </w:r>
    </w:p>
    <w:p w:rsidR="00E51136" w:rsidRDefault="00E51136" w:rsidP="00330E42">
      <w:pPr>
        <w:spacing w:after="0"/>
        <w:rPr>
          <w:lang w:val="fr-FR"/>
        </w:rPr>
      </w:pPr>
    </w:p>
    <w:p w:rsidR="00685C69" w:rsidRDefault="00685C69" w:rsidP="00685C69">
      <w:pPr>
        <w:spacing w:after="0"/>
        <w:rPr>
          <w:lang w:val="fr-FR"/>
        </w:rPr>
      </w:pPr>
      <w:r>
        <w:rPr>
          <w:lang w:val="fr-FR"/>
        </w:rPr>
        <w:t xml:space="preserve">Il est envisagé d’approfondir le travail de réflexion en vue d’émettre des recommandations au Collège comprenant différentes propositions : </w:t>
      </w:r>
      <w:r w:rsidR="002D4E58">
        <w:rPr>
          <w:lang w:val="fr-FR"/>
        </w:rPr>
        <w:t xml:space="preserve">la </w:t>
      </w:r>
      <w:r>
        <w:rPr>
          <w:lang w:val="fr-FR"/>
        </w:rPr>
        <w:t xml:space="preserve">sensibilisation, </w:t>
      </w:r>
      <w:r w:rsidR="002D4E58">
        <w:rPr>
          <w:lang w:val="fr-FR"/>
        </w:rPr>
        <w:t>la formation</w:t>
      </w:r>
      <w:r>
        <w:rPr>
          <w:lang w:val="fr-FR"/>
        </w:rPr>
        <w:t xml:space="preserve"> du personnel…</w:t>
      </w:r>
    </w:p>
    <w:p w:rsidR="00685C69" w:rsidRDefault="00685C69" w:rsidP="00330E42">
      <w:pPr>
        <w:spacing w:after="0"/>
        <w:rPr>
          <w:lang w:val="fr-FR"/>
        </w:rPr>
      </w:pPr>
    </w:p>
    <w:p w:rsidR="00E51136" w:rsidRDefault="00685C69" w:rsidP="00330E42">
      <w:pPr>
        <w:spacing w:after="0"/>
        <w:rPr>
          <w:lang w:val="fr-FR"/>
        </w:rPr>
      </w:pPr>
      <w:r>
        <w:rPr>
          <w:lang w:val="fr-FR"/>
        </w:rPr>
        <w:t xml:space="preserve">Dans ce cadre, </w:t>
      </w:r>
      <w:r w:rsidR="00E51136">
        <w:rPr>
          <w:lang w:val="fr-FR"/>
        </w:rPr>
        <w:t>Il est proposé de récolter des témoignages</w:t>
      </w:r>
      <w:r>
        <w:rPr>
          <w:lang w:val="fr-FR"/>
        </w:rPr>
        <w:t xml:space="preserve"> de migrants</w:t>
      </w:r>
      <w:r w:rsidR="00E51136">
        <w:rPr>
          <w:lang w:val="fr-FR"/>
        </w:rPr>
        <w:t xml:space="preserve"> autour </w:t>
      </w:r>
      <w:r>
        <w:rPr>
          <w:lang w:val="fr-FR"/>
        </w:rPr>
        <w:t>de leurs</w:t>
      </w:r>
      <w:r w:rsidR="00E51136">
        <w:rPr>
          <w:lang w:val="fr-FR"/>
        </w:rPr>
        <w:t xml:space="preserve"> parcours</w:t>
      </w:r>
      <w:r>
        <w:rPr>
          <w:lang w:val="fr-FR"/>
        </w:rPr>
        <w:t xml:space="preserve"> administratifs</w:t>
      </w:r>
      <w:r w:rsidR="00E51136">
        <w:rPr>
          <w:lang w:val="fr-FR"/>
        </w:rPr>
        <w:t xml:space="preserve"> effectué</w:t>
      </w:r>
      <w:r>
        <w:rPr>
          <w:lang w:val="fr-FR"/>
        </w:rPr>
        <w:t>s</w:t>
      </w:r>
      <w:r w:rsidR="00E51136">
        <w:rPr>
          <w:lang w:val="fr-FR"/>
        </w:rPr>
        <w:t xml:space="preserve"> </w:t>
      </w:r>
      <w:r>
        <w:rPr>
          <w:lang w:val="fr-FR"/>
        </w:rPr>
        <w:t>à la commune, de mettre en lumière les initiatives positives lancées par les associations et les citoyens, d</w:t>
      </w:r>
      <w:r w:rsidR="002C7BF8">
        <w:rPr>
          <w:lang w:val="fr-FR"/>
        </w:rPr>
        <w:t>e relever les bonnes pratiques.</w:t>
      </w:r>
    </w:p>
    <w:p w:rsidR="002C7BF8" w:rsidRDefault="002C7BF8" w:rsidP="00330E42">
      <w:pPr>
        <w:spacing w:after="0"/>
        <w:rPr>
          <w:lang w:val="fr-FR"/>
        </w:rPr>
      </w:pPr>
    </w:p>
    <w:p w:rsidR="00E35DA4" w:rsidRDefault="00E35DA4" w:rsidP="00330E42">
      <w:pPr>
        <w:spacing w:after="0"/>
        <w:rPr>
          <w:lang w:val="fr-FR"/>
        </w:rPr>
      </w:pPr>
      <w:r>
        <w:rPr>
          <w:lang w:val="fr-FR"/>
        </w:rPr>
        <w:t>Il est rappelé que la prochaine édition du Festival des Solidarités internationales aura pour thème l’accueil.</w:t>
      </w:r>
    </w:p>
    <w:p w:rsidR="00E35DA4" w:rsidRDefault="00E35DA4" w:rsidP="00330E42">
      <w:pPr>
        <w:spacing w:after="0"/>
        <w:rPr>
          <w:lang w:val="fr-FR"/>
        </w:rPr>
      </w:pPr>
    </w:p>
    <w:p w:rsidR="002C7BF8" w:rsidRPr="000F11B3" w:rsidRDefault="002C7BF8" w:rsidP="00330E42">
      <w:pPr>
        <w:spacing w:after="0"/>
        <w:rPr>
          <w:lang w:val="fr-FR"/>
        </w:rPr>
      </w:pPr>
      <w:r>
        <w:rPr>
          <w:lang w:val="fr-FR"/>
        </w:rPr>
        <w:t xml:space="preserve">Les membres du Conseil conviennent de </w:t>
      </w:r>
      <w:r w:rsidR="002D4E58">
        <w:rPr>
          <w:lang w:val="fr-FR"/>
        </w:rPr>
        <w:t xml:space="preserve">se </w:t>
      </w:r>
      <w:r>
        <w:rPr>
          <w:lang w:val="fr-FR"/>
        </w:rPr>
        <w:t xml:space="preserve">voir le vendredi 13 mai au Centre MENA de la Croix-Rouge </w:t>
      </w:r>
      <w:r w:rsidR="002D4E58">
        <w:rPr>
          <w:lang w:val="fr-FR"/>
        </w:rPr>
        <w:t xml:space="preserve">dans le cadre d’un groupe de travail portant sur </w:t>
      </w:r>
      <w:r>
        <w:rPr>
          <w:lang w:val="fr-FR"/>
        </w:rPr>
        <w:t>la motion « Commune hospitalière ».</w:t>
      </w:r>
    </w:p>
    <w:p w:rsidR="00515146" w:rsidRPr="00515146" w:rsidRDefault="00515146" w:rsidP="00515146">
      <w:pPr>
        <w:pStyle w:val="Paragraphedeliste"/>
        <w:spacing w:after="0"/>
        <w:rPr>
          <w:b/>
          <w:lang w:val="fr-FR"/>
        </w:rPr>
      </w:pPr>
    </w:p>
    <w:p w:rsidR="00515146" w:rsidRPr="002D4E58" w:rsidRDefault="00515146" w:rsidP="002D4E58">
      <w:pPr>
        <w:pStyle w:val="Paragraphedeliste"/>
        <w:numPr>
          <w:ilvl w:val="0"/>
          <w:numId w:val="9"/>
        </w:numPr>
        <w:spacing w:after="0"/>
        <w:rPr>
          <w:b/>
          <w:lang w:val="fr-FR"/>
        </w:rPr>
      </w:pPr>
      <w:r w:rsidRPr="002D4E58">
        <w:rPr>
          <w:b/>
          <w:lang w:val="fr-FR"/>
        </w:rPr>
        <w:t>Appel à projets « Solidarité internationale » 2022 ;</w:t>
      </w:r>
    </w:p>
    <w:p w:rsidR="00515146" w:rsidRDefault="00515146" w:rsidP="00515146">
      <w:pPr>
        <w:pStyle w:val="Paragraphedeliste"/>
        <w:spacing w:after="0"/>
        <w:rPr>
          <w:b/>
          <w:lang w:val="fr-FR"/>
        </w:rPr>
      </w:pPr>
    </w:p>
    <w:p w:rsidR="00515146" w:rsidRPr="00E65353" w:rsidRDefault="00E65353" w:rsidP="00E65353">
      <w:pPr>
        <w:spacing w:after="0"/>
        <w:rPr>
          <w:lang w:val="fr-FR"/>
        </w:rPr>
      </w:pPr>
      <w:r w:rsidRPr="00E65353">
        <w:rPr>
          <w:lang w:val="fr-FR"/>
        </w:rPr>
        <w:t xml:space="preserve">Il est rappelé aux membres du Conseil le lancement de l’édition 2022 de l’appel à projets « Solidarité internationale », celui-ci est ouvert jusqu’au 19 juin. </w:t>
      </w:r>
    </w:p>
    <w:p w:rsidR="00E65353" w:rsidRDefault="00E65353" w:rsidP="00515146">
      <w:pPr>
        <w:pStyle w:val="Paragraphedeliste"/>
        <w:spacing w:after="0"/>
        <w:rPr>
          <w:b/>
          <w:lang w:val="fr-FR"/>
        </w:rPr>
      </w:pPr>
    </w:p>
    <w:p w:rsidR="00E05C1C" w:rsidRPr="00E65353" w:rsidRDefault="00C73CF5" w:rsidP="00E65353">
      <w:pPr>
        <w:pStyle w:val="Paragraphedeliste"/>
        <w:numPr>
          <w:ilvl w:val="0"/>
          <w:numId w:val="9"/>
        </w:numPr>
        <w:spacing w:after="0"/>
        <w:rPr>
          <w:b/>
          <w:lang w:val="fr-FR"/>
        </w:rPr>
      </w:pPr>
      <w:r w:rsidRPr="002D4E58">
        <w:rPr>
          <w:b/>
          <w:lang w:val="fr-FR"/>
        </w:rPr>
        <w:t>Divers</w:t>
      </w:r>
    </w:p>
    <w:p w:rsidR="00E65353" w:rsidRDefault="00E65353" w:rsidP="00E51136">
      <w:pPr>
        <w:pStyle w:val="Paragraphedeliste"/>
        <w:numPr>
          <w:ilvl w:val="1"/>
          <w:numId w:val="12"/>
        </w:numPr>
        <w:spacing w:after="0"/>
        <w:rPr>
          <w:lang w:val="fr-FR"/>
        </w:rPr>
      </w:pPr>
      <w:r>
        <w:rPr>
          <w:lang w:val="fr-FR"/>
        </w:rPr>
        <w:t>Coordonnées des membres</w:t>
      </w:r>
    </w:p>
    <w:p w:rsidR="00E65353" w:rsidRDefault="00E65353" w:rsidP="00E65353">
      <w:pPr>
        <w:spacing w:after="0"/>
        <w:rPr>
          <w:lang w:val="fr-FR"/>
        </w:rPr>
      </w:pPr>
    </w:p>
    <w:p w:rsidR="00E65353" w:rsidRDefault="00E65353" w:rsidP="00E65353">
      <w:pPr>
        <w:spacing w:after="0"/>
        <w:rPr>
          <w:lang w:val="fr-FR"/>
        </w:rPr>
      </w:pPr>
      <w:r>
        <w:rPr>
          <w:lang w:val="fr-FR"/>
        </w:rPr>
        <w:t>Il est demandé que les coordonnées des membres du Co</w:t>
      </w:r>
      <w:r w:rsidR="00651BA1">
        <w:rPr>
          <w:lang w:val="fr-FR"/>
        </w:rPr>
        <w:t xml:space="preserve">nseil soient </w:t>
      </w:r>
      <w:proofErr w:type="gramStart"/>
      <w:r w:rsidR="00651BA1">
        <w:rPr>
          <w:lang w:val="fr-FR"/>
        </w:rPr>
        <w:t>envoyés</w:t>
      </w:r>
      <w:proofErr w:type="gramEnd"/>
      <w:r w:rsidR="00651BA1">
        <w:rPr>
          <w:lang w:val="fr-FR"/>
        </w:rPr>
        <w:t xml:space="preserve"> en version digitale</w:t>
      </w:r>
      <w:r>
        <w:rPr>
          <w:lang w:val="fr-FR"/>
        </w:rPr>
        <w:t xml:space="preserve"> en plus de la version papier déjà reçues</w:t>
      </w:r>
      <w:r w:rsidR="00F31E30">
        <w:rPr>
          <w:lang w:val="fr-FR"/>
        </w:rPr>
        <w:t xml:space="preserve"> (ceci a été fait le 5 mai 2022)</w:t>
      </w:r>
      <w:r>
        <w:rPr>
          <w:lang w:val="fr-FR"/>
        </w:rPr>
        <w:t>.</w:t>
      </w:r>
    </w:p>
    <w:p w:rsidR="00E65353" w:rsidRPr="00E65353" w:rsidRDefault="00E65353" w:rsidP="00E65353">
      <w:pPr>
        <w:spacing w:after="0"/>
        <w:rPr>
          <w:lang w:val="fr-FR"/>
        </w:rPr>
      </w:pPr>
    </w:p>
    <w:p w:rsidR="00256EB3" w:rsidRPr="00256EB3" w:rsidRDefault="00256EB3" w:rsidP="00E51136">
      <w:pPr>
        <w:pStyle w:val="Paragraphedeliste"/>
        <w:numPr>
          <w:ilvl w:val="1"/>
          <w:numId w:val="12"/>
        </w:numPr>
        <w:spacing w:after="0"/>
        <w:rPr>
          <w:lang w:val="fr-FR"/>
        </w:rPr>
      </w:pPr>
      <w:r w:rsidRPr="00256EB3">
        <w:rPr>
          <w:lang w:val="fr-FR"/>
        </w:rPr>
        <w:t>Fixation d’une nouvelle date de réunion du Conseil</w:t>
      </w:r>
    </w:p>
    <w:p w:rsidR="00F31E30" w:rsidRDefault="00F31E30" w:rsidP="00B46239">
      <w:pPr>
        <w:spacing w:after="0"/>
        <w:jc w:val="both"/>
        <w:rPr>
          <w:lang w:val="fr-FR"/>
        </w:rPr>
      </w:pPr>
    </w:p>
    <w:p w:rsidR="00D95DAA" w:rsidRDefault="00F31E30" w:rsidP="00B46239">
      <w:pPr>
        <w:spacing w:after="0"/>
        <w:jc w:val="both"/>
        <w:rPr>
          <w:lang w:val="fr-FR"/>
        </w:rPr>
      </w:pPr>
      <w:r>
        <w:rPr>
          <w:lang w:val="fr-FR"/>
        </w:rPr>
        <w:t>L</w:t>
      </w:r>
      <w:r w:rsidR="00D95DAA">
        <w:rPr>
          <w:lang w:val="fr-FR"/>
        </w:rPr>
        <w:t xml:space="preserve">a date du </w:t>
      </w:r>
      <w:r>
        <w:rPr>
          <w:lang w:val="fr-FR"/>
        </w:rPr>
        <w:t>27 juin</w:t>
      </w:r>
      <w:r w:rsidR="00D95DAA">
        <w:rPr>
          <w:lang w:val="fr-FR"/>
        </w:rPr>
        <w:t xml:space="preserve"> à 18h</w:t>
      </w:r>
      <w:r>
        <w:rPr>
          <w:lang w:val="fr-FR"/>
        </w:rPr>
        <w:t>30</w:t>
      </w:r>
      <w:r w:rsidR="00D95DAA">
        <w:rPr>
          <w:lang w:val="fr-FR"/>
        </w:rPr>
        <w:t xml:space="preserve"> est retenue</w:t>
      </w:r>
      <w:r>
        <w:rPr>
          <w:lang w:val="fr-FR"/>
        </w:rPr>
        <w:t>, le thème de la réunion sera le Festival des Solidarités internationales</w:t>
      </w:r>
      <w:r w:rsidR="00D95DAA">
        <w:rPr>
          <w:lang w:val="fr-FR"/>
        </w:rPr>
        <w:t>.</w:t>
      </w:r>
    </w:p>
    <w:p w:rsidR="00917494" w:rsidRDefault="00917494" w:rsidP="00B46239">
      <w:pPr>
        <w:spacing w:after="0"/>
        <w:jc w:val="both"/>
        <w:rPr>
          <w:lang w:val="fr-FR"/>
        </w:rPr>
      </w:pPr>
    </w:p>
    <w:p w:rsidR="00B46239" w:rsidRPr="00B46239" w:rsidRDefault="00F31E30" w:rsidP="00B46239">
      <w:pPr>
        <w:spacing w:after="0"/>
        <w:jc w:val="both"/>
        <w:rPr>
          <w:lang w:val="fr-FR"/>
        </w:rPr>
      </w:pPr>
      <w:r>
        <w:rPr>
          <w:lang w:val="fr-FR"/>
        </w:rPr>
        <w:t>La séance est levée à 20h30</w:t>
      </w:r>
      <w:r w:rsidR="00B46239">
        <w:rPr>
          <w:lang w:val="fr-FR"/>
        </w:rPr>
        <w:t>.</w:t>
      </w:r>
    </w:p>
    <w:sectPr w:rsidR="00B46239" w:rsidRPr="00B46239" w:rsidSect="00261CC3">
      <w:footerReference w:type="default" r:id="rId10"/>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E58" w:rsidRDefault="002D4E58" w:rsidP="00657756">
      <w:pPr>
        <w:spacing w:after="0" w:line="240" w:lineRule="auto"/>
      </w:pPr>
      <w:r>
        <w:separator/>
      </w:r>
    </w:p>
  </w:endnote>
  <w:endnote w:type="continuationSeparator" w:id="0">
    <w:p w:rsidR="002D4E58" w:rsidRDefault="002D4E58" w:rsidP="0065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905412"/>
      <w:docPartObj>
        <w:docPartGallery w:val="Page Numbers (Bottom of Page)"/>
        <w:docPartUnique/>
      </w:docPartObj>
    </w:sdtPr>
    <w:sdtEndPr/>
    <w:sdtContent>
      <w:p w:rsidR="002D4E58" w:rsidRDefault="002D4E58">
        <w:pPr>
          <w:pStyle w:val="Pieddepage"/>
          <w:jc w:val="center"/>
        </w:pPr>
        <w:r>
          <w:fldChar w:fldCharType="begin"/>
        </w:r>
        <w:r>
          <w:instrText>PAGE   \* MERGEFORMAT</w:instrText>
        </w:r>
        <w:r>
          <w:fldChar w:fldCharType="separate"/>
        </w:r>
        <w:r w:rsidR="00FC247C" w:rsidRPr="00FC247C">
          <w:rPr>
            <w:noProof/>
            <w:lang w:val="fr-FR"/>
          </w:rPr>
          <w:t>-</w:t>
        </w:r>
        <w:r w:rsidR="00FC247C">
          <w:rPr>
            <w:noProof/>
          </w:rPr>
          <w:t xml:space="preserve"> 2 -</w:t>
        </w:r>
        <w:r>
          <w:fldChar w:fldCharType="end"/>
        </w:r>
      </w:p>
    </w:sdtContent>
  </w:sdt>
  <w:p w:rsidR="002D4E58" w:rsidRDefault="002D4E5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E58" w:rsidRDefault="002D4E58" w:rsidP="00657756">
      <w:pPr>
        <w:spacing w:after="0" w:line="240" w:lineRule="auto"/>
      </w:pPr>
      <w:r>
        <w:separator/>
      </w:r>
    </w:p>
  </w:footnote>
  <w:footnote w:type="continuationSeparator" w:id="0">
    <w:p w:rsidR="002D4E58" w:rsidRDefault="002D4E58" w:rsidP="0065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3E9"/>
    <w:multiLevelType w:val="hybridMultilevel"/>
    <w:tmpl w:val="E102C9E0"/>
    <w:lvl w:ilvl="0" w:tplc="FD50A47E">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9C2E0B"/>
    <w:multiLevelType w:val="hybridMultilevel"/>
    <w:tmpl w:val="DADCD81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79C2CED"/>
    <w:multiLevelType w:val="hybridMultilevel"/>
    <w:tmpl w:val="548CE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F541910"/>
    <w:multiLevelType w:val="hybridMultilevel"/>
    <w:tmpl w:val="47E235C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1A3D94"/>
    <w:multiLevelType w:val="hybridMultilevel"/>
    <w:tmpl w:val="52F296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294C4E"/>
    <w:multiLevelType w:val="hybridMultilevel"/>
    <w:tmpl w:val="28AE1BA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46068C"/>
    <w:multiLevelType w:val="hybridMultilevel"/>
    <w:tmpl w:val="B9B273A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D703900"/>
    <w:multiLevelType w:val="hybridMultilevel"/>
    <w:tmpl w:val="C0E6DB8A"/>
    <w:lvl w:ilvl="0" w:tplc="9E3E607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E19208E"/>
    <w:multiLevelType w:val="hybridMultilevel"/>
    <w:tmpl w:val="4224EA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AF21B43"/>
    <w:multiLevelType w:val="hybridMultilevel"/>
    <w:tmpl w:val="5B58AF7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4496465"/>
    <w:multiLevelType w:val="hybridMultilevel"/>
    <w:tmpl w:val="A7F855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1F60FE"/>
    <w:multiLevelType w:val="hybridMultilevel"/>
    <w:tmpl w:val="CD90A3E8"/>
    <w:lvl w:ilvl="0" w:tplc="A1D0162A">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4"/>
  </w:num>
  <w:num w:numId="6">
    <w:abstractNumId w:val="5"/>
  </w:num>
  <w:num w:numId="7">
    <w:abstractNumId w:val="10"/>
  </w:num>
  <w:num w:numId="8">
    <w:abstractNumId w:val="7"/>
  </w:num>
  <w:num w:numId="9">
    <w:abstractNumId w:val="3"/>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9A"/>
    <w:rsid w:val="00007F99"/>
    <w:rsid w:val="00012B11"/>
    <w:rsid w:val="00065E93"/>
    <w:rsid w:val="000757E5"/>
    <w:rsid w:val="000F11B3"/>
    <w:rsid w:val="001C7ACB"/>
    <w:rsid w:val="00256EB3"/>
    <w:rsid w:val="00261CC3"/>
    <w:rsid w:val="002B6862"/>
    <w:rsid w:val="002C7BF8"/>
    <w:rsid w:val="002D4E58"/>
    <w:rsid w:val="00304CA4"/>
    <w:rsid w:val="00330E42"/>
    <w:rsid w:val="00361F00"/>
    <w:rsid w:val="00364A07"/>
    <w:rsid w:val="003A60A2"/>
    <w:rsid w:val="0047133E"/>
    <w:rsid w:val="0047737B"/>
    <w:rsid w:val="004879F2"/>
    <w:rsid w:val="004B0A30"/>
    <w:rsid w:val="00515146"/>
    <w:rsid w:val="00552A9A"/>
    <w:rsid w:val="00554D3B"/>
    <w:rsid w:val="0060413E"/>
    <w:rsid w:val="00620E26"/>
    <w:rsid w:val="00645A32"/>
    <w:rsid w:val="00651BA1"/>
    <w:rsid w:val="00657756"/>
    <w:rsid w:val="00685C69"/>
    <w:rsid w:val="006A40C4"/>
    <w:rsid w:val="006B14C6"/>
    <w:rsid w:val="006C1D01"/>
    <w:rsid w:val="00750D37"/>
    <w:rsid w:val="007528FF"/>
    <w:rsid w:val="00771AF3"/>
    <w:rsid w:val="007B615A"/>
    <w:rsid w:val="00816680"/>
    <w:rsid w:val="00822CDC"/>
    <w:rsid w:val="00831473"/>
    <w:rsid w:val="00900132"/>
    <w:rsid w:val="00907C26"/>
    <w:rsid w:val="00917494"/>
    <w:rsid w:val="00930FAB"/>
    <w:rsid w:val="0096403B"/>
    <w:rsid w:val="0099579A"/>
    <w:rsid w:val="00A0009B"/>
    <w:rsid w:val="00A52C55"/>
    <w:rsid w:val="00A71464"/>
    <w:rsid w:val="00A9445C"/>
    <w:rsid w:val="00A94E2B"/>
    <w:rsid w:val="00AF52D9"/>
    <w:rsid w:val="00B46239"/>
    <w:rsid w:val="00B46789"/>
    <w:rsid w:val="00BC0E42"/>
    <w:rsid w:val="00BF1772"/>
    <w:rsid w:val="00C13B06"/>
    <w:rsid w:val="00C73CF5"/>
    <w:rsid w:val="00C902B7"/>
    <w:rsid w:val="00CB164A"/>
    <w:rsid w:val="00D02C8D"/>
    <w:rsid w:val="00D07129"/>
    <w:rsid w:val="00D41B22"/>
    <w:rsid w:val="00D804C7"/>
    <w:rsid w:val="00D95DAA"/>
    <w:rsid w:val="00DC7248"/>
    <w:rsid w:val="00E05C1C"/>
    <w:rsid w:val="00E30101"/>
    <w:rsid w:val="00E35DA4"/>
    <w:rsid w:val="00E51136"/>
    <w:rsid w:val="00E62CC8"/>
    <w:rsid w:val="00E65353"/>
    <w:rsid w:val="00E677F0"/>
    <w:rsid w:val="00F05D7F"/>
    <w:rsid w:val="00F31E30"/>
    <w:rsid w:val="00F32C3C"/>
    <w:rsid w:val="00FB734D"/>
    <w:rsid w:val="00FC24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4F8E"/>
  <w15:chartTrackingRefBased/>
  <w15:docId w15:val="{487664FD-F112-4363-805A-DD65F45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37B"/>
    <w:pPr>
      <w:ind w:left="720"/>
      <w:contextualSpacing/>
    </w:pPr>
  </w:style>
  <w:style w:type="paragraph" w:styleId="Notedebasdepage">
    <w:name w:val="footnote text"/>
    <w:basedOn w:val="Normal"/>
    <w:link w:val="NotedebasdepageCar"/>
    <w:uiPriority w:val="99"/>
    <w:semiHidden/>
    <w:unhideWhenUsed/>
    <w:rsid w:val="006577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7756"/>
    <w:rPr>
      <w:sz w:val="20"/>
      <w:szCs w:val="20"/>
    </w:rPr>
  </w:style>
  <w:style w:type="character" w:styleId="Appelnotedebasdep">
    <w:name w:val="footnote reference"/>
    <w:basedOn w:val="Policepardfaut"/>
    <w:uiPriority w:val="99"/>
    <w:semiHidden/>
    <w:unhideWhenUsed/>
    <w:rsid w:val="00657756"/>
    <w:rPr>
      <w:vertAlign w:val="superscript"/>
    </w:rPr>
  </w:style>
  <w:style w:type="character" w:styleId="Lienhypertexte">
    <w:name w:val="Hyperlink"/>
    <w:basedOn w:val="Policepardfaut"/>
    <w:uiPriority w:val="99"/>
    <w:unhideWhenUsed/>
    <w:rsid w:val="00657756"/>
    <w:rPr>
      <w:color w:val="0563C1" w:themeColor="hyperlink"/>
      <w:u w:val="single"/>
    </w:rPr>
  </w:style>
  <w:style w:type="character" w:styleId="Lienhypertextesuivivisit">
    <w:name w:val="FollowedHyperlink"/>
    <w:basedOn w:val="Policepardfaut"/>
    <w:uiPriority w:val="99"/>
    <w:semiHidden/>
    <w:unhideWhenUsed/>
    <w:rsid w:val="00B46239"/>
    <w:rPr>
      <w:color w:val="954F72" w:themeColor="followedHyperlink"/>
      <w:u w:val="single"/>
    </w:rPr>
  </w:style>
  <w:style w:type="paragraph" w:styleId="En-tte">
    <w:name w:val="header"/>
    <w:basedOn w:val="Normal"/>
    <w:link w:val="En-tteCar"/>
    <w:uiPriority w:val="99"/>
    <w:unhideWhenUsed/>
    <w:rsid w:val="00261CC3"/>
    <w:pPr>
      <w:tabs>
        <w:tab w:val="center" w:pos="4536"/>
        <w:tab w:val="right" w:pos="9072"/>
      </w:tabs>
      <w:spacing w:after="0" w:line="240" w:lineRule="auto"/>
    </w:pPr>
  </w:style>
  <w:style w:type="character" w:customStyle="1" w:styleId="En-tteCar">
    <w:name w:val="En-tête Car"/>
    <w:basedOn w:val="Policepardfaut"/>
    <w:link w:val="En-tte"/>
    <w:uiPriority w:val="99"/>
    <w:rsid w:val="00261CC3"/>
  </w:style>
  <w:style w:type="paragraph" w:styleId="Pieddepage">
    <w:name w:val="footer"/>
    <w:basedOn w:val="Normal"/>
    <w:link w:val="PieddepageCar"/>
    <w:uiPriority w:val="99"/>
    <w:unhideWhenUsed/>
    <w:rsid w:val="00261C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55549">
      <w:bodyDiv w:val="1"/>
      <w:marLeft w:val="0"/>
      <w:marRight w:val="0"/>
      <w:marTop w:val="0"/>
      <w:marBottom w:val="0"/>
      <w:divBdr>
        <w:top w:val="none" w:sz="0" w:space="0" w:color="auto"/>
        <w:left w:val="none" w:sz="0" w:space="0" w:color="auto"/>
        <w:bottom w:val="none" w:sz="0" w:space="0" w:color="auto"/>
        <w:right w:val="none" w:sz="0" w:space="0" w:color="auto"/>
      </w:divBdr>
    </w:div>
    <w:div w:id="14332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E4BD-5447-4B61-ADFF-E5BFDB13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Defise</dc:creator>
  <cp:keywords/>
  <dc:description/>
  <cp:lastModifiedBy>Ledan Perrine</cp:lastModifiedBy>
  <cp:revision>4</cp:revision>
  <dcterms:created xsi:type="dcterms:W3CDTF">2022-06-21T08:48:00Z</dcterms:created>
  <dcterms:modified xsi:type="dcterms:W3CDTF">2022-06-29T14:46:00Z</dcterms:modified>
</cp:coreProperties>
</file>