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0" w:rsidRPr="00D46754" w:rsidRDefault="00A04001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  <w: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65pt;height:87.05pt">
            <v:imagedata r:id="rId8" o:title="Logo_Gemeente_Ukkel_blauw_witteBG"/>
          </v:shape>
        </w:pict>
      </w:r>
    </w:p>
    <w:p w:rsidR="00EA6070" w:rsidRPr="00D46754" w:rsidRDefault="00EA607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:rsidR="00E83B10" w:rsidRPr="00D46754" w:rsidRDefault="00E83B10">
      <w:pPr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:rsidR="00EA6070" w:rsidRPr="00D46754" w:rsidRDefault="00914CCC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  <w:r w:rsidRPr="00D46754">
        <w:rPr>
          <w:rFonts w:ascii="Verdana" w:eastAsia="Verdana" w:hAnsi="Verdana" w:cs="Times New Roman"/>
          <w:caps/>
          <w:color w:val="192E89"/>
          <w:kern w:val="36"/>
          <w:sz w:val="53"/>
          <w:szCs w:val="53"/>
          <w:lang w:val="nl-BE" w:eastAsia="fr-BE"/>
        </w:rPr>
        <w:t>Informatie over de verwerking van je persoonsgegevens</w:t>
      </w:r>
    </w:p>
    <w:p w:rsidR="00E5227B" w:rsidRPr="00D46754" w:rsidRDefault="00E5227B" w:rsidP="00EA6070">
      <w:pPr>
        <w:shd w:val="clear" w:color="auto" w:fill="FFFFFF"/>
        <w:spacing w:after="120" w:line="240" w:lineRule="atLeast"/>
        <w:jc w:val="center"/>
        <w:outlineLvl w:val="0"/>
        <w:rPr>
          <w:rFonts w:ascii="Verdana" w:eastAsia="Times New Roman" w:hAnsi="Verdana" w:cs="Times New Roman"/>
          <w:caps/>
          <w:color w:val="192E89"/>
          <w:kern w:val="36"/>
          <w:sz w:val="53"/>
          <w:szCs w:val="53"/>
          <w:lang w:val="nl-BE" w:eastAsia="fr-BE"/>
        </w:rPr>
      </w:pPr>
    </w:p>
    <w:p w:rsidR="00EA6070" w:rsidRPr="00D46754" w:rsidRDefault="00914CCC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BELASTINGDIENST</w:t>
      </w:r>
    </w:p>
    <w:p w:rsidR="007E1C61" w:rsidRPr="00D46754" w:rsidRDefault="00914CCC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 xml:space="preserve">Departement Financiën </w:t>
      </w:r>
    </w:p>
    <w:p w:rsidR="00E5227B" w:rsidRPr="00D46754" w:rsidRDefault="00E5227B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</w:p>
    <w:p w:rsidR="00394F5B" w:rsidRPr="00D46754" w:rsidRDefault="00914CCC" w:rsidP="00EA6070">
      <w:pPr>
        <w:shd w:val="clear" w:color="auto" w:fill="FFFFFF"/>
        <w:spacing w:after="120" w:line="240" w:lineRule="atLeast"/>
        <w:jc w:val="center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TOEKENNING VAN EEN PREMIE</w:t>
      </w:r>
    </w:p>
    <w:p w:rsidR="00EA6070" w:rsidRPr="00D46754" w:rsidRDefault="00EA6070" w:rsidP="00EA6070">
      <w:pPr>
        <w:rPr>
          <w:lang w:val="nl-BE" w:eastAsia="fr-BE"/>
        </w:rPr>
      </w:pPr>
    </w:p>
    <w:p w:rsidR="00394F5B" w:rsidRPr="00D46754" w:rsidRDefault="00394F5B" w:rsidP="00EA6070">
      <w:pPr>
        <w:rPr>
          <w:lang w:val="nl-BE" w:eastAsia="fr-BE"/>
        </w:rPr>
      </w:pPr>
    </w:p>
    <w:p w:rsidR="00EA6070" w:rsidRPr="00D46754" w:rsidRDefault="00EA6070" w:rsidP="00EA6070">
      <w:pPr>
        <w:rPr>
          <w:lang w:val="nl-BE" w:eastAsia="fr-BE"/>
        </w:rPr>
      </w:pPr>
    </w:p>
    <w:p w:rsidR="00EA6070" w:rsidRPr="00D46754" w:rsidRDefault="00EA6070" w:rsidP="00EA6070">
      <w:pPr>
        <w:rPr>
          <w:lang w:val="nl-BE" w:eastAsia="fr-BE"/>
        </w:rPr>
      </w:pPr>
    </w:p>
    <w:p w:rsidR="00394F5B" w:rsidRPr="00D46754" w:rsidRDefault="00394F5B" w:rsidP="00EA6070">
      <w:pPr>
        <w:rPr>
          <w:lang w:val="nl-BE" w:eastAsia="fr-BE"/>
        </w:rPr>
      </w:pPr>
    </w:p>
    <w:p w:rsidR="00EA6070" w:rsidRPr="00D46754" w:rsidRDefault="00EA6070" w:rsidP="00EA6070">
      <w:pPr>
        <w:rPr>
          <w:lang w:val="nl-BE" w:eastAsia="fr-BE"/>
        </w:rPr>
      </w:pPr>
    </w:p>
    <w:p w:rsidR="00EA6070" w:rsidRPr="00D46754" w:rsidRDefault="00EA6070" w:rsidP="00EA6070">
      <w:pPr>
        <w:rPr>
          <w:lang w:val="nl-BE" w:eastAsia="fr-BE"/>
        </w:rPr>
      </w:pPr>
    </w:p>
    <w:p w:rsidR="00281C48" w:rsidRPr="00D46754" w:rsidRDefault="00281C48" w:rsidP="00EA6070">
      <w:pPr>
        <w:rPr>
          <w:lang w:val="nl-BE" w:eastAsia="fr-BE"/>
        </w:rPr>
      </w:pPr>
    </w:p>
    <w:p w:rsidR="00867B49" w:rsidRPr="00D46754" w:rsidRDefault="00914CCC" w:rsidP="00867B49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Gemeentebestuur van Ukkel</w:t>
      </w:r>
    </w:p>
    <w:p w:rsidR="00867B49" w:rsidRPr="00D46754" w:rsidRDefault="00914CCC" w:rsidP="00867B49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Stallestraat 77</w:t>
      </w:r>
    </w:p>
    <w:p w:rsidR="002D6A11" w:rsidRPr="00D46754" w:rsidRDefault="00914CCC" w:rsidP="002D6A11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1180 Ukkel</w:t>
      </w:r>
    </w:p>
    <w:p w:rsidR="00EA6070" w:rsidRPr="00D46754" w:rsidRDefault="00914CCC" w:rsidP="00E5227B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lastRenderedPageBreak/>
        <w:t>Inleiding</w:t>
      </w:r>
    </w:p>
    <w:p w:rsidR="00EA6070" w:rsidRPr="00D46754" w:rsidRDefault="00914CCC" w:rsidP="00390F28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Dit document wil je op een eenvoudige manier alle nodige informatie bezorgen over de verwerking van je persoonsgegevens die ingezameld worden door de Belastingdienst.</w:t>
      </w:r>
    </w:p>
    <w:p w:rsidR="00625CCB" w:rsidRPr="00D46754" w:rsidRDefault="00625CCB" w:rsidP="00390F28">
      <w:pPr>
        <w:rPr>
          <w:lang w:val="nl-BE" w:eastAsia="fr-BE"/>
        </w:rPr>
      </w:pPr>
    </w:p>
    <w:p w:rsidR="00EA6070" w:rsidRPr="00D46754" w:rsidRDefault="00914CCC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Welke gegevens worden verwerkt?</w:t>
      </w:r>
    </w:p>
    <w:p w:rsidR="00B46AD6" w:rsidRPr="00D46754" w:rsidRDefault="00914CCC" w:rsidP="00FC01D2">
      <w:pPr>
        <w:pStyle w:val="Paragraphedeliste"/>
        <w:numPr>
          <w:ilvl w:val="0"/>
          <w:numId w:val="18"/>
        </w:numPr>
        <w:rPr>
          <w:lang w:val="nl-BE" w:eastAsia="fr-BE"/>
        </w:rPr>
      </w:pPr>
      <w:bookmarkStart w:id="0" w:name="_Hlk13151219"/>
      <w:r w:rsidRPr="00D46754">
        <w:rPr>
          <w:rFonts w:ascii="Calibri" w:eastAsia="Calibri" w:hAnsi="Calibri" w:cs="Times New Roman"/>
          <w:lang w:val="nl-BE" w:eastAsia="fr-BE"/>
        </w:rPr>
        <w:t>Rechtstreekse inzameling: algemene gegevens: adres, telefoonnummer, e-mailadres, rijksregisternummer, rekeningnummer, aanslagbiljet kohieruittreksel inzake onroerende voorheffing, aanslagbiljet kohieruittreksel van de personenbelasting</w:t>
      </w:r>
      <w:bookmarkEnd w:id="0"/>
    </w:p>
    <w:p w:rsidR="00B87DB5" w:rsidRPr="00D46754" w:rsidRDefault="00B87DB5" w:rsidP="00B87DB5">
      <w:pPr>
        <w:pStyle w:val="Paragraphedeliste"/>
        <w:rPr>
          <w:lang w:val="nl-BE" w:eastAsia="fr-BE"/>
        </w:rPr>
      </w:pPr>
    </w:p>
    <w:p w:rsidR="00B87DB5" w:rsidRPr="00D46754" w:rsidRDefault="00B87DB5" w:rsidP="00B87DB5">
      <w:pPr>
        <w:pStyle w:val="Paragraphedeliste"/>
        <w:rPr>
          <w:lang w:val="nl-BE" w:eastAsia="fr-BE"/>
        </w:rPr>
      </w:pPr>
    </w:p>
    <w:p w:rsidR="00E17F8D" w:rsidRPr="00D46754" w:rsidRDefault="00914CCC" w:rsidP="00E17F8D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sz w:val="36"/>
          <w:szCs w:val="36"/>
          <w:lang w:val="nl-BE" w:eastAsia="fr-BE"/>
        </w:rPr>
        <w:t>Waarvoor gebruiken we deze gegevens?</w:t>
      </w:r>
    </w:p>
    <w:p w:rsidR="00526D21" w:rsidRPr="00D46754" w:rsidRDefault="00914CCC" w:rsidP="00625CCB">
      <w:pPr>
        <w:rPr>
          <w:iCs/>
          <w:lang w:val="nl-BE" w:eastAsia="fr-BE"/>
        </w:rPr>
      </w:pPr>
      <w:r w:rsidRPr="00D46754">
        <w:rPr>
          <w:rFonts w:ascii="Calibri" w:eastAsia="Calibri" w:hAnsi="Calibri" w:cs="Times New Roman"/>
          <w:iCs/>
          <w:lang w:val="nl-BE" w:eastAsia="fr-BE"/>
        </w:rPr>
        <w:t>Toekenning van een compensatiepremie voor de verhoging van de opcentiemen op de onroerende voorheffing in toepassing van het reglement dat gestemd werd door de gemeenteraad</w:t>
      </w:r>
      <w:r w:rsidR="00FE5493" w:rsidRPr="00D46754">
        <w:rPr>
          <w:rFonts w:ascii="Calibri" w:eastAsia="Calibri" w:hAnsi="Calibri" w:cs="Times New Roman"/>
          <w:iCs/>
          <w:lang w:val="nl-BE" w:eastAsia="fr-BE"/>
        </w:rPr>
        <w:t>.</w:t>
      </w:r>
    </w:p>
    <w:bookmarkStart w:id="1" w:name="_GoBack"/>
    <w:bookmarkEnd w:id="1"/>
    <w:p w:rsidR="00596131" w:rsidRPr="00296028" w:rsidRDefault="00F1505A" w:rsidP="00625CCB">
      <w:pPr>
        <w:rPr>
          <w:iCs/>
          <w:lang w:val="nl-BE" w:eastAsia="fr-BE"/>
        </w:rPr>
      </w:pPr>
      <w:r>
        <w:rPr>
          <w:rFonts w:ascii="Calibri" w:eastAsia="Calibri" w:hAnsi="Calibri" w:cs="Times New Roman"/>
          <w:u w:val="single"/>
          <w:lang w:val="nl-BE"/>
        </w:rPr>
        <w:fldChar w:fldCharType="begin"/>
      </w:r>
      <w:r>
        <w:rPr>
          <w:rFonts w:ascii="Calibri" w:eastAsia="Calibri" w:hAnsi="Calibri" w:cs="Times New Roman"/>
          <w:u w:val="single"/>
          <w:lang w:val="nl-BE"/>
        </w:rPr>
        <w:instrText xml:space="preserve"> HYPERLINK "https://www.ukkel</w:instrText>
      </w:r>
      <w:r w:rsidRPr="00296028">
        <w:rPr>
          <w:rFonts w:ascii="Calibri" w:eastAsia="Calibri" w:hAnsi="Calibri" w:cs="Times New Roman"/>
          <w:u w:val="single"/>
          <w:lang w:val="nl-BE"/>
        </w:rPr>
        <w:instrText>.be/nl/mijn-gemeente/belastingen-retributies-en-taksen/compensatiepremie-voor-de-verhoging-van-de</w:instrText>
      </w:r>
      <w:r>
        <w:rPr>
          <w:rFonts w:ascii="Calibri" w:eastAsia="Calibri" w:hAnsi="Calibri" w:cs="Times New Roman"/>
          <w:u w:val="single"/>
          <w:lang w:val="nl-BE"/>
        </w:rPr>
        <w:instrText xml:space="preserve">" </w:instrText>
      </w:r>
      <w:r>
        <w:rPr>
          <w:rFonts w:ascii="Calibri" w:eastAsia="Calibri" w:hAnsi="Calibri" w:cs="Times New Roman"/>
          <w:u w:val="single"/>
          <w:lang w:val="nl-BE"/>
        </w:rPr>
        <w:fldChar w:fldCharType="separate"/>
      </w:r>
      <w:r w:rsidRPr="00E53C47">
        <w:rPr>
          <w:rStyle w:val="Lienhypertexte"/>
          <w:rFonts w:ascii="Calibri" w:eastAsia="Calibri" w:hAnsi="Calibri" w:cs="Times New Roman"/>
          <w:lang w:val="nl-BE"/>
        </w:rPr>
        <w:t>https://www.ukkel.be/nl/mijn-gemeente/belastingen-retributies-en-taksen/compensatiepremie-voor-de-verhoging-van-de</w:t>
      </w:r>
      <w:r>
        <w:rPr>
          <w:rFonts w:ascii="Calibri" w:eastAsia="Calibri" w:hAnsi="Calibri" w:cs="Times New Roman"/>
          <w:u w:val="single"/>
          <w:lang w:val="nl-BE"/>
        </w:rPr>
        <w:fldChar w:fldCharType="end"/>
      </w:r>
    </w:p>
    <w:p w:rsidR="00596131" w:rsidRPr="00D46754" w:rsidRDefault="00596131" w:rsidP="00625CCB">
      <w:pPr>
        <w:rPr>
          <w:iCs/>
          <w:color w:val="00B050"/>
          <w:lang w:val="nl-BE" w:eastAsia="fr-BE"/>
        </w:rPr>
      </w:pPr>
    </w:p>
    <w:p w:rsidR="00145339" w:rsidRPr="00D46754" w:rsidRDefault="00145339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</w:p>
    <w:p w:rsidR="00EA6070" w:rsidRPr="00D46754" w:rsidRDefault="00914CCC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Hoelang bewaren we je gegevens?</w:t>
      </w:r>
    </w:p>
    <w:p w:rsidR="00807596" w:rsidRPr="00D46754" w:rsidRDefault="00914CCC" w:rsidP="007D5C89">
      <w:pPr>
        <w:jc w:val="both"/>
        <w:rPr>
          <w:lang w:val="nl-BE"/>
        </w:rPr>
      </w:pPr>
      <w:r w:rsidRPr="00D46754">
        <w:rPr>
          <w:rFonts w:ascii="Calibri" w:eastAsia="Calibri" w:hAnsi="Calibri" w:cs="Times New Roman"/>
          <w:lang w:val="nl-BE"/>
        </w:rPr>
        <w:t>3 jaar</w:t>
      </w:r>
    </w:p>
    <w:p w:rsidR="00EA6070" w:rsidRPr="00D46754" w:rsidRDefault="00914CCC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t>Wat zijn je rechten?</w:t>
      </w:r>
    </w:p>
    <w:p w:rsidR="00EA6070" w:rsidRPr="00D46754" w:rsidRDefault="00914CCC" w:rsidP="00390F28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Je hebt het recht om:</w:t>
      </w:r>
    </w:p>
    <w:p w:rsidR="00EA6070" w:rsidRPr="00D46754" w:rsidRDefault="00914CCC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Duidelijke informatie te ontvangen over de verwerking van je gegevens </w:t>
      </w:r>
    </w:p>
    <w:p w:rsidR="00EA6070" w:rsidRPr="00D46754" w:rsidRDefault="00914CCC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Een kopie van je gegevens in te kijken en te krijgen </w:t>
      </w:r>
    </w:p>
    <w:p w:rsidR="00E17F8D" w:rsidRPr="00D46754" w:rsidRDefault="00914CCC" w:rsidP="00E17F8D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Een rechtzetting van je gegevens te vragen </w:t>
      </w:r>
    </w:p>
    <w:p w:rsidR="00EA6070" w:rsidRPr="00D46754" w:rsidRDefault="00914CCC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Te vragen gegevens te wissen (voor zover het niet wettelijk verplicht is deze gegevens te bewaren)</w:t>
      </w:r>
    </w:p>
    <w:p w:rsidR="00EA6070" w:rsidRPr="00D46754" w:rsidRDefault="00914CCC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De opschorting van de verwerking van je gegevens (zonder verwijdering) te vragen </w:t>
      </w:r>
    </w:p>
    <w:p w:rsidR="00390F28" w:rsidRPr="00D46754" w:rsidRDefault="00914CCC" w:rsidP="00390F28">
      <w:pPr>
        <w:pStyle w:val="Paragraphedeliste"/>
        <w:numPr>
          <w:ilvl w:val="0"/>
          <w:numId w:val="13"/>
        </w:num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>Je toestemming in te trekken om je gegevens in de toekomst te verwerken voor de verwerkingen die gebaseerd zijn op deze toestemming</w:t>
      </w:r>
    </w:p>
    <w:p w:rsidR="00394F5B" w:rsidRPr="00D46754" w:rsidRDefault="00914CCC">
      <w:pPr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Om deze rechten uit te oefenen kan je contact opnemen </w:t>
      </w:r>
      <w:r w:rsidRPr="00296028">
        <w:rPr>
          <w:rFonts w:ascii="Calibri" w:eastAsia="Calibri" w:hAnsi="Calibri" w:cs="Times New Roman"/>
          <w:lang w:val="nl-BE" w:eastAsia="fr-BE"/>
        </w:rPr>
        <w:t xml:space="preserve">met belastingen.premies@ukkel.brussels </w:t>
      </w:r>
      <w:r w:rsidRPr="00D46754">
        <w:rPr>
          <w:rFonts w:ascii="Calibri" w:eastAsia="Calibri" w:hAnsi="Calibri" w:cs="Times New Roman"/>
          <w:lang w:val="nl-BE" w:eastAsia="fr-BE"/>
        </w:rPr>
        <w:t>of met de post naar het gemeentebestuur van Ukkel, ter attentie van de Belastingdienst, Stallestraat 77, 1180 Ukkel.</w:t>
      </w:r>
    </w:p>
    <w:p w:rsidR="00394F5B" w:rsidRPr="00D46754" w:rsidRDefault="00394F5B">
      <w:pPr>
        <w:rPr>
          <w:lang w:val="nl-BE" w:eastAsia="fr-BE"/>
        </w:rPr>
      </w:pPr>
    </w:p>
    <w:p w:rsidR="00FE5493" w:rsidRPr="00D46754" w:rsidRDefault="00FE5493">
      <w:pPr>
        <w:rPr>
          <w:lang w:val="nl-BE" w:eastAsia="fr-BE"/>
        </w:rPr>
      </w:pPr>
    </w:p>
    <w:p w:rsidR="00FE5493" w:rsidRPr="00D46754" w:rsidRDefault="00FE5493">
      <w:pPr>
        <w:rPr>
          <w:lang w:val="nl-BE" w:eastAsia="fr-BE"/>
        </w:rPr>
      </w:pPr>
    </w:p>
    <w:p w:rsidR="00EA6070" w:rsidRPr="00D46754" w:rsidRDefault="00914CCC" w:rsidP="00EA6070">
      <w:pPr>
        <w:shd w:val="clear" w:color="auto" w:fill="FFFFFF"/>
        <w:spacing w:after="120" w:line="240" w:lineRule="atLeast"/>
        <w:jc w:val="both"/>
        <w:outlineLvl w:val="1"/>
        <w:rPr>
          <w:rFonts w:ascii="Verdana" w:eastAsia="Times New Roman" w:hAnsi="Verdana" w:cs="Times New Roman"/>
          <w:color w:val="474747"/>
          <w:sz w:val="36"/>
          <w:szCs w:val="36"/>
          <w:lang w:val="nl-BE" w:eastAsia="fr-BE"/>
        </w:rPr>
      </w:pPr>
      <w:r w:rsidRPr="00D46754">
        <w:rPr>
          <w:rFonts w:ascii="Verdana" w:eastAsia="Verdana" w:hAnsi="Verdana" w:cs="Times New Roman"/>
          <w:color w:val="474747"/>
          <w:sz w:val="36"/>
          <w:szCs w:val="36"/>
          <w:lang w:val="nl-BE" w:eastAsia="fr-BE"/>
        </w:rPr>
        <w:lastRenderedPageBreak/>
        <w:t>Meer informatie verkrijgen of een klacht indienen</w:t>
      </w:r>
    </w:p>
    <w:p w:rsidR="00390F28" w:rsidRPr="00D46754" w:rsidRDefault="00914CCC" w:rsidP="00DF5291">
      <w:pPr>
        <w:jc w:val="both"/>
        <w:rPr>
          <w:lang w:val="nl-BE" w:eastAsia="fr-BE"/>
        </w:rPr>
      </w:pPr>
      <w:r w:rsidRPr="00D46754">
        <w:rPr>
          <w:rFonts w:ascii="Calibri" w:eastAsia="Calibri" w:hAnsi="Calibri" w:cs="Times New Roman"/>
          <w:lang w:val="nl-BE" w:eastAsia="fr-BE"/>
        </w:rPr>
        <w:t xml:space="preserve">Voor allerlei vragen en/of opmerkingen over de verwerking van je gegevens waarop je geen antwoord gekregen hebt via het bovenstaande adres kan je contact opnemen met onze verantwoordelijke gegevensbescherming: </w:t>
      </w:r>
      <w:r w:rsidRPr="00D46754">
        <w:rPr>
          <w:rFonts w:ascii="Calibri" w:eastAsia="Calibri" w:hAnsi="Calibri" w:cs="Times New Roman"/>
          <w:color w:val="0070C0"/>
          <w:lang w:val="nl-BE" w:eastAsia="fr-BE"/>
        </w:rPr>
        <w:t>dpo@ukkel.brussels</w:t>
      </w:r>
      <w:r w:rsidRPr="00D46754">
        <w:rPr>
          <w:rFonts w:ascii="Calibri" w:eastAsia="Calibri" w:hAnsi="Calibri" w:cs="Times New Roman"/>
          <w:lang w:val="nl-BE" w:eastAsia="fr-BE"/>
        </w:rPr>
        <w:t xml:space="preserve"> of met de post naar het gemeentebestuur van Ukkel, ter attentie van de DPO, Stallestraat 77, 1180 Ukkel.</w:t>
      </w:r>
    </w:p>
    <w:p w:rsidR="00FA53CA" w:rsidRPr="00D46754" w:rsidRDefault="00914CCC" w:rsidP="00DF5291">
      <w:pPr>
        <w:shd w:val="clear" w:color="auto" w:fill="FFFFFF"/>
        <w:spacing w:after="240" w:line="432" w:lineRule="atLeast"/>
        <w:jc w:val="both"/>
        <w:rPr>
          <w:rFonts w:eastAsia="Times New Roman" w:cstheme="minorHAnsi"/>
          <w:color w:val="0D1B2C"/>
          <w:lang w:val="nl-BE" w:eastAsia="fr-BE"/>
        </w:rPr>
      </w:pPr>
      <w:r w:rsidRPr="00D46754">
        <w:rPr>
          <w:rFonts w:ascii="Calibri" w:eastAsia="Calibri" w:hAnsi="Calibri" w:cs="Calibri"/>
          <w:color w:val="0D1B2C"/>
          <w:lang w:val="nl-BE" w:eastAsia="fr-BE"/>
        </w:rPr>
        <w:t>Indien je meent dat je gegevens verwerkt werden in overtreding van de wetgeving, kan je een klacht indienen bij de Gegevensbeschermingsautoriteit (</w:t>
      </w:r>
      <w:hyperlink r:id="rId9" w:history="1">
        <w:r w:rsidRPr="00D46754">
          <w:rPr>
            <w:rFonts w:ascii="Calibri" w:eastAsia="Calibri" w:hAnsi="Calibri" w:cs="Calibri"/>
            <w:color w:val="0563C1"/>
            <w:u w:val="single"/>
            <w:lang w:val="nl-BE" w:eastAsia="fr-BE"/>
          </w:rPr>
          <w:t>https://www.gegevensbeschermingsautoriteit.be</w:t>
        </w:r>
      </w:hyperlink>
      <w:r w:rsidRPr="00D46754">
        <w:rPr>
          <w:rFonts w:ascii="Calibri" w:eastAsia="Calibri" w:hAnsi="Calibri" w:cs="Calibri"/>
          <w:color w:val="0D1B2C"/>
          <w:lang w:val="nl-BE" w:eastAsia="fr-BE"/>
        </w:rPr>
        <w:t xml:space="preserve">). </w:t>
      </w:r>
    </w:p>
    <w:sectPr w:rsidR="00FA53CA" w:rsidRPr="00D467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CC" w:rsidRDefault="00914CCC">
      <w:pPr>
        <w:spacing w:after="0" w:line="240" w:lineRule="auto"/>
      </w:pPr>
      <w:r>
        <w:separator/>
      </w:r>
    </w:p>
  </w:endnote>
  <w:endnote w:type="continuationSeparator" w:id="0">
    <w:p w:rsidR="00914CCC" w:rsidRDefault="0091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8D" w:rsidRDefault="00914CCC" w:rsidP="00E17F8D">
    <w:pPr>
      <w:pStyle w:val="En-tte"/>
    </w:pPr>
    <w:r>
      <w:rPr>
        <w:rFonts w:ascii="Calibri" w:eastAsia="Calibri" w:hAnsi="Calibri" w:cs="Times New Roman"/>
        <w:caps/>
        <w:color w:val="808080"/>
        <w:lang w:val="nl-NL"/>
      </w:rPr>
      <w:t>Verwerking van de persoonsgegevens</w:t>
    </w:r>
    <w:r>
      <w:rPr>
        <w:rFonts w:ascii="Calibri" w:eastAsia="Calibri" w:hAnsi="Calibri" w:cs="Times New Roman"/>
        <w:caps/>
        <w:color w:val="808080"/>
        <w:lang w:val="nl-NL"/>
      </w:rPr>
      <w:tab/>
    </w:r>
    <w:r>
      <w:rPr>
        <w:rFonts w:ascii="Calibri" w:eastAsia="Calibri" w:hAnsi="Calibri" w:cs="Times New Roman"/>
        <w:lang w:val="nl-NL"/>
      </w:rPr>
      <w:tab/>
    </w:r>
    <w:r>
      <w:fldChar w:fldCharType="begin"/>
    </w:r>
    <w:r>
      <w:instrText xml:space="preserve"> page </w:instrText>
    </w:r>
    <w:r>
      <w:fldChar w:fldCharType="separate"/>
    </w:r>
    <w:r w:rsidR="00F1505A">
      <w:rPr>
        <w:noProof/>
      </w:rPr>
      <w:t>3</w:t>
    </w:r>
    <w:r>
      <w:fldChar w:fldCharType="end"/>
    </w:r>
    <w:r>
      <w:rPr>
        <w:rFonts w:ascii="Calibri" w:eastAsia="Calibri" w:hAnsi="Calibri" w:cs="Times New Roman"/>
        <w:lang w:val="nl-NL"/>
      </w:rPr>
      <w:t xml:space="preserve"> / </w:t>
    </w:r>
    <w:r w:rsidR="00977498">
      <w:fldChar w:fldCharType="begin"/>
    </w:r>
    <w:r>
      <w:instrText xml:space="preserve"> numPages </w:instrText>
    </w:r>
    <w:r w:rsidR="00977498">
      <w:fldChar w:fldCharType="separate"/>
    </w:r>
    <w:r w:rsidR="00F1505A">
      <w:rPr>
        <w:noProof/>
      </w:rPr>
      <w:t>3</w:t>
    </w:r>
    <w:r w:rsidR="009774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CC" w:rsidRDefault="00914CCC">
      <w:pPr>
        <w:spacing w:after="0" w:line="240" w:lineRule="auto"/>
      </w:pPr>
      <w:r>
        <w:separator/>
      </w:r>
    </w:p>
  </w:footnote>
  <w:footnote w:type="continuationSeparator" w:id="0">
    <w:p w:rsidR="00914CCC" w:rsidRDefault="0091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6D"/>
    <w:multiLevelType w:val="hybridMultilevel"/>
    <w:tmpl w:val="C6C4BEE8"/>
    <w:lvl w:ilvl="0" w:tplc="9F620ABE">
      <w:numFmt w:val="bullet"/>
      <w:lvlText w:val="•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1" w:tplc="98C09C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F22E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BE16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82A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0643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509F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7EDE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9A3B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81EB8"/>
    <w:multiLevelType w:val="hybridMultilevel"/>
    <w:tmpl w:val="CAF81C14"/>
    <w:lvl w:ilvl="0" w:tplc="7414A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3885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A7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3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6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EB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0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8F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D2F"/>
    <w:multiLevelType w:val="hybridMultilevel"/>
    <w:tmpl w:val="FBBE6FFC"/>
    <w:lvl w:ilvl="0" w:tplc="D262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A8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C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C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27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9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61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63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D35"/>
    <w:multiLevelType w:val="hybridMultilevel"/>
    <w:tmpl w:val="D78463D4"/>
    <w:lvl w:ilvl="0" w:tplc="33F81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3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E6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6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0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6D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D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85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8D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722"/>
    <w:multiLevelType w:val="hybridMultilevel"/>
    <w:tmpl w:val="E826BD88"/>
    <w:lvl w:ilvl="0" w:tplc="9F84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B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A5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C9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EA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46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E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ED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C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1113"/>
    <w:multiLevelType w:val="hybridMultilevel"/>
    <w:tmpl w:val="768C7CC8"/>
    <w:lvl w:ilvl="0" w:tplc="909EA4C2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46A6A8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A4EB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9C3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4026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A872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8CB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C08F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5E0E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543E9"/>
    <w:multiLevelType w:val="hybridMultilevel"/>
    <w:tmpl w:val="F898A8F0"/>
    <w:lvl w:ilvl="0" w:tplc="FF342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EC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A6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5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E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A4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E9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2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E9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4DCD"/>
    <w:multiLevelType w:val="hybridMultilevel"/>
    <w:tmpl w:val="0E6456F6"/>
    <w:lvl w:ilvl="0" w:tplc="C51A3178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47E22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E2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09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E9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69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E3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9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6D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38D3"/>
    <w:multiLevelType w:val="hybridMultilevel"/>
    <w:tmpl w:val="474CB534"/>
    <w:lvl w:ilvl="0" w:tplc="EB722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47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8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5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4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6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2A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43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81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445"/>
    <w:multiLevelType w:val="multilevel"/>
    <w:tmpl w:val="BE9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A27393"/>
    <w:multiLevelType w:val="hybridMultilevel"/>
    <w:tmpl w:val="5D26D3E6"/>
    <w:lvl w:ilvl="0" w:tplc="A072C8F6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3620B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A8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4A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A0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20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68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B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86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61E74"/>
    <w:multiLevelType w:val="multilevel"/>
    <w:tmpl w:val="11B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4B5020"/>
    <w:multiLevelType w:val="hybridMultilevel"/>
    <w:tmpl w:val="4E2C6D30"/>
    <w:lvl w:ilvl="0" w:tplc="B540D490">
      <w:numFmt w:val="bullet"/>
      <w:lvlText w:val="•"/>
      <w:lvlJc w:val="left"/>
      <w:pPr>
        <w:ind w:left="1418" w:hanging="710"/>
      </w:pPr>
      <w:rPr>
        <w:rFonts w:ascii="Verdana" w:eastAsia="Times New Roman" w:hAnsi="Verdana" w:cs="Times New Roman" w:hint="default"/>
      </w:rPr>
    </w:lvl>
    <w:lvl w:ilvl="1" w:tplc="506C956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7B6A29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500B1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7A995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728A35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3284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1A643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35E53E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8A5164"/>
    <w:multiLevelType w:val="hybridMultilevel"/>
    <w:tmpl w:val="4D0060FC"/>
    <w:lvl w:ilvl="0" w:tplc="C27A5444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2DFEC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0B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C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0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60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85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C0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21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82214"/>
    <w:multiLevelType w:val="hybridMultilevel"/>
    <w:tmpl w:val="3A66C32A"/>
    <w:lvl w:ilvl="0" w:tplc="DF38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2F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69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5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66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08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4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1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05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773E"/>
    <w:multiLevelType w:val="hybridMultilevel"/>
    <w:tmpl w:val="BFEA07BC"/>
    <w:lvl w:ilvl="0" w:tplc="9EAEF0FC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93F47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26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5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0A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C5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60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4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0E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D3F20"/>
    <w:multiLevelType w:val="hybridMultilevel"/>
    <w:tmpl w:val="CC5A22C0"/>
    <w:lvl w:ilvl="0" w:tplc="9F3C7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27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4C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8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7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C5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6C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CF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A8D"/>
    <w:multiLevelType w:val="hybridMultilevel"/>
    <w:tmpl w:val="697C1490"/>
    <w:lvl w:ilvl="0" w:tplc="C164A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EA62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A3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3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E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40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2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0C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0"/>
    <w:rsid w:val="000060A5"/>
    <w:rsid w:val="00042714"/>
    <w:rsid w:val="000D3571"/>
    <w:rsid w:val="00145339"/>
    <w:rsid w:val="00153413"/>
    <w:rsid w:val="00163B81"/>
    <w:rsid w:val="002303BA"/>
    <w:rsid w:val="00241A79"/>
    <w:rsid w:val="002449BC"/>
    <w:rsid w:val="00246283"/>
    <w:rsid w:val="0025348A"/>
    <w:rsid w:val="00281C48"/>
    <w:rsid w:val="00296028"/>
    <w:rsid w:val="002B2BC3"/>
    <w:rsid w:val="002D143F"/>
    <w:rsid w:val="002D1901"/>
    <w:rsid w:val="002D5DDC"/>
    <w:rsid w:val="002D6A11"/>
    <w:rsid w:val="00390F28"/>
    <w:rsid w:val="00394F5B"/>
    <w:rsid w:val="003A1534"/>
    <w:rsid w:val="003A347A"/>
    <w:rsid w:val="003C13B8"/>
    <w:rsid w:val="0043508C"/>
    <w:rsid w:val="004A2C04"/>
    <w:rsid w:val="004C4FA1"/>
    <w:rsid w:val="00526D21"/>
    <w:rsid w:val="00596131"/>
    <w:rsid w:val="005D4245"/>
    <w:rsid w:val="00625CCB"/>
    <w:rsid w:val="006C6C0E"/>
    <w:rsid w:val="00726A9F"/>
    <w:rsid w:val="0078342B"/>
    <w:rsid w:val="00783E41"/>
    <w:rsid w:val="00796589"/>
    <w:rsid w:val="007B42B0"/>
    <w:rsid w:val="007D5C89"/>
    <w:rsid w:val="007D7355"/>
    <w:rsid w:val="007E180A"/>
    <w:rsid w:val="007E1C61"/>
    <w:rsid w:val="007E27C4"/>
    <w:rsid w:val="007E710E"/>
    <w:rsid w:val="007F68ED"/>
    <w:rsid w:val="00807596"/>
    <w:rsid w:val="00813A76"/>
    <w:rsid w:val="00867B49"/>
    <w:rsid w:val="00914CCC"/>
    <w:rsid w:val="0096140E"/>
    <w:rsid w:val="00977498"/>
    <w:rsid w:val="00A04001"/>
    <w:rsid w:val="00A04A70"/>
    <w:rsid w:val="00A122B8"/>
    <w:rsid w:val="00A24750"/>
    <w:rsid w:val="00A44DBA"/>
    <w:rsid w:val="00AA28E1"/>
    <w:rsid w:val="00AC4C3E"/>
    <w:rsid w:val="00AD2D1E"/>
    <w:rsid w:val="00AE26BD"/>
    <w:rsid w:val="00B058FF"/>
    <w:rsid w:val="00B46AD6"/>
    <w:rsid w:val="00B87DB5"/>
    <w:rsid w:val="00BC7980"/>
    <w:rsid w:val="00C12B44"/>
    <w:rsid w:val="00D12D8B"/>
    <w:rsid w:val="00D36E3F"/>
    <w:rsid w:val="00D46754"/>
    <w:rsid w:val="00DF5291"/>
    <w:rsid w:val="00E17F8D"/>
    <w:rsid w:val="00E205BE"/>
    <w:rsid w:val="00E326DA"/>
    <w:rsid w:val="00E5227B"/>
    <w:rsid w:val="00E83B10"/>
    <w:rsid w:val="00EA6070"/>
    <w:rsid w:val="00EF288C"/>
    <w:rsid w:val="00EF736D"/>
    <w:rsid w:val="00F1505A"/>
    <w:rsid w:val="00FA53CA"/>
    <w:rsid w:val="00FC01D2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D8FE8"/>
  <w15:chartTrackingRefBased/>
  <w15:docId w15:val="{AB2E45CB-E26C-4FCD-869C-4D4D632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A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07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A607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A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A6070"/>
    <w:rPr>
      <w:b/>
      <w:bCs/>
    </w:rPr>
  </w:style>
  <w:style w:type="character" w:styleId="Accentuation">
    <w:name w:val="Emphasis"/>
    <w:basedOn w:val="Policepardfaut"/>
    <w:uiPriority w:val="20"/>
    <w:qFormat/>
    <w:rsid w:val="00EA6070"/>
    <w:rPr>
      <w:i/>
      <w:iCs/>
    </w:rPr>
  </w:style>
  <w:style w:type="paragraph" w:styleId="Paragraphedeliste">
    <w:name w:val="List Paragraph"/>
    <w:basedOn w:val="Normal"/>
    <w:uiPriority w:val="34"/>
    <w:qFormat/>
    <w:rsid w:val="00EA6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070"/>
  </w:style>
  <w:style w:type="paragraph" w:styleId="Pieddepage">
    <w:name w:val="footer"/>
    <w:basedOn w:val="Normal"/>
    <w:link w:val="PieddepageCar"/>
    <w:uiPriority w:val="99"/>
    <w:unhideWhenUsed/>
    <w:rsid w:val="00EA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070"/>
  </w:style>
  <w:style w:type="character" w:styleId="Lienhypertexte">
    <w:name w:val="Hyperlink"/>
    <w:basedOn w:val="Policepardfaut"/>
    <w:uiPriority w:val="99"/>
    <w:unhideWhenUsed/>
    <w:rsid w:val="00390F2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0F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613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gevensbeschermingsautoritei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0C87-FFF2-4198-B202-B393B6E8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[modele de document]</vt:lpstr>
      <vt:lpstr>[modele de document]</vt:lpstr>
    </vt:vector>
  </TitlesOfParts>
  <Company>Nom de l'organisation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[modele de document]</dc:title>
  <dc:subject>Information sur la traitement des DCP</dc:subject>
  <dc:creator>Laurent DENIS</dc:creator>
  <cp:lastModifiedBy>Vinciane BURTON</cp:lastModifiedBy>
  <cp:revision>5</cp:revision>
  <cp:lastPrinted>2023-08-29T06:45:00Z</cp:lastPrinted>
  <dcterms:created xsi:type="dcterms:W3CDTF">2023-08-29T06:45:00Z</dcterms:created>
  <dcterms:modified xsi:type="dcterms:W3CDTF">2023-08-29T06:51:00Z</dcterms:modified>
</cp:coreProperties>
</file>