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5D" w:rsidRPr="00374821" w:rsidRDefault="00395594" w:rsidP="00BD6F21">
      <w:pPr>
        <w:ind w:left="142"/>
        <w:rPr>
          <w:rFonts w:ascii="Arial" w:hAnsi="Arial"/>
          <w:sz w:val="20"/>
          <w:szCs w:val="20"/>
          <w:lang w:val="nl-BE" w:eastAsia="fr-BE"/>
        </w:rPr>
      </w:pPr>
      <w:r w:rsidRPr="00374821">
        <w:rPr>
          <w:rFonts w:ascii="Arial" w:hAnsi="Arial"/>
          <w:sz w:val="20"/>
          <w:szCs w:val="20"/>
          <w:lang w:val="nl-BE" w:eastAsia="fr-BE"/>
        </w:rPr>
        <w:drawing>
          <wp:inline distT="0" distB="0" distL="0" distR="0">
            <wp:extent cx="1743075" cy="1100455"/>
            <wp:effectExtent l="0" t="0" r="9525" b="4445"/>
            <wp:docPr id="2" name="Image 2" descr="Logo_Gemeente_Ukkel_blauw_witte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emeente_Ukkel_blauw_witte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B47" w:rsidRPr="00374821" w:rsidRDefault="009701A6" w:rsidP="00BD6F21">
      <w:pPr>
        <w:ind w:left="142"/>
        <w:rPr>
          <w:rFonts w:ascii="Verdana" w:hAnsi="Verdana"/>
          <w:sz w:val="26"/>
          <w:szCs w:val="26"/>
          <w:lang w:val="nl-BE"/>
        </w:rPr>
      </w:pPr>
      <w:r w:rsidRPr="00374821">
        <w:rPr>
          <w:rFonts w:ascii="Calibri" w:eastAsia="Calibri" w:hAnsi="Calibri" w:cs="Calibri-Bold"/>
          <w:b/>
          <w:bCs/>
          <w:color w:val="00457D"/>
          <w:sz w:val="26"/>
          <w:szCs w:val="26"/>
          <w:lang w:val="nl-BE"/>
        </w:rPr>
        <w:t xml:space="preserve">Dienst Economie &amp; Handel - Horeca   </w:t>
      </w:r>
    </w:p>
    <w:p w:rsidR="000E145D" w:rsidRPr="00374821" w:rsidRDefault="009701A6" w:rsidP="00BD6F21">
      <w:pPr>
        <w:pStyle w:val="Paragraphestandard"/>
        <w:spacing w:line="240" w:lineRule="auto"/>
        <w:ind w:left="142"/>
        <w:outlineLvl w:val="0"/>
        <w:rPr>
          <w:rFonts w:ascii="Calibri" w:hAnsi="Calibri" w:cs="Calibri-Bold"/>
          <w:bCs/>
          <w:color w:val="00457D"/>
          <w:sz w:val="20"/>
          <w:szCs w:val="13"/>
          <w:lang w:val="nl-BE"/>
        </w:rPr>
      </w:pPr>
      <w:r w:rsidRPr="00374821">
        <w:rPr>
          <w:rFonts w:ascii="Calibri" w:eastAsia="Calibri" w:hAnsi="Calibri" w:cs="Calibri-Bold"/>
          <w:bCs/>
          <w:color w:val="00457D"/>
          <w:sz w:val="20"/>
          <w:szCs w:val="20"/>
          <w:lang w:val="nl-BE"/>
        </w:rPr>
        <w:t>DEPARTEMENT SOCIALE EN ECONOMISCHE ZAKEN</w:t>
      </w:r>
    </w:p>
    <w:p w:rsidR="0029043D" w:rsidRPr="00374821" w:rsidRDefault="009701A6" w:rsidP="00BD6F21">
      <w:pPr>
        <w:tabs>
          <w:tab w:val="center" w:pos="1418"/>
        </w:tabs>
        <w:ind w:left="142"/>
        <w:rPr>
          <w:rFonts w:asciiTheme="majorHAnsi" w:hAnsiTheme="majorHAnsi" w:cstheme="majorHAnsi"/>
          <w:sz w:val="18"/>
          <w:szCs w:val="18"/>
          <w:lang w:val="nl-BE"/>
        </w:rPr>
      </w:pPr>
      <w:r w:rsidRPr="00374821">
        <w:rPr>
          <w:rFonts w:ascii="Calibri" w:eastAsia="Calibri" w:hAnsi="Calibri" w:cs="Calibri"/>
          <w:sz w:val="18"/>
          <w:szCs w:val="18"/>
          <w:lang w:val="nl-BE"/>
        </w:rPr>
        <w:t>Tel.: 02</w:t>
      </w:r>
      <w:r w:rsidR="00395594" w:rsidRPr="00374821">
        <w:rPr>
          <w:rFonts w:ascii="Calibri" w:eastAsia="Calibri" w:hAnsi="Calibri" w:cs="Calibri"/>
          <w:sz w:val="18"/>
          <w:szCs w:val="18"/>
          <w:lang w:val="nl-BE"/>
        </w:rPr>
        <w:t>/</w:t>
      </w:r>
      <w:r w:rsidRPr="00374821">
        <w:rPr>
          <w:rFonts w:ascii="Calibri" w:eastAsia="Calibri" w:hAnsi="Calibri" w:cs="Calibri"/>
          <w:sz w:val="18"/>
          <w:szCs w:val="18"/>
          <w:lang w:val="nl-BE"/>
        </w:rPr>
        <w:t>605</w:t>
      </w:r>
      <w:r w:rsidR="00395594" w:rsidRPr="00374821">
        <w:rPr>
          <w:rFonts w:ascii="Calibri" w:eastAsia="Calibri" w:hAnsi="Calibri" w:cs="Calibri"/>
          <w:sz w:val="18"/>
          <w:szCs w:val="18"/>
          <w:lang w:val="nl-BE"/>
        </w:rPr>
        <w:t>.</w:t>
      </w:r>
      <w:r w:rsidRPr="00374821">
        <w:rPr>
          <w:rFonts w:ascii="Calibri" w:eastAsia="Calibri" w:hAnsi="Calibri" w:cs="Calibri"/>
          <w:sz w:val="18"/>
          <w:szCs w:val="18"/>
          <w:lang w:val="nl-BE"/>
        </w:rPr>
        <w:t>12</w:t>
      </w:r>
      <w:r w:rsidR="00395594" w:rsidRPr="00374821">
        <w:rPr>
          <w:rFonts w:ascii="Calibri" w:eastAsia="Calibri" w:hAnsi="Calibri" w:cs="Calibri"/>
          <w:sz w:val="18"/>
          <w:szCs w:val="18"/>
          <w:lang w:val="nl-BE"/>
        </w:rPr>
        <w:t>.</w:t>
      </w:r>
      <w:r w:rsidRPr="00374821">
        <w:rPr>
          <w:rFonts w:ascii="Calibri" w:eastAsia="Calibri" w:hAnsi="Calibri" w:cs="Calibri"/>
          <w:sz w:val="18"/>
          <w:szCs w:val="18"/>
          <w:lang w:val="nl-BE"/>
        </w:rPr>
        <w:t xml:space="preserve">20 </w:t>
      </w:r>
    </w:p>
    <w:p w:rsidR="0029043D" w:rsidRPr="00374821" w:rsidRDefault="009701A6" w:rsidP="00BD6F21">
      <w:pPr>
        <w:tabs>
          <w:tab w:val="center" w:pos="1418"/>
        </w:tabs>
        <w:ind w:left="142"/>
        <w:rPr>
          <w:rFonts w:asciiTheme="majorHAnsi" w:hAnsiTheme="majorHAnsi" w:cstheme="majorHAnsi"/>
          <w:sz w:val="18"/>
          <w:szCs w:val="18"/>
          <w:lang w:val="nl-BE"/>
        </w:rPr>
      </w:pPr>
      <w:r w:rsidRPr="00374821">
        <w:rPr>
          <w:rFonts w:ascii="Calibri" w:eastAsia="Calibri" w:hAnsi="Calibri" w:cs="Calibri"/>
          <w:sz w:val="18"/>
          <w:szCs w:val="18"/>
          <w:lang w:val="nl-BE"/>
        </w:rPr>
        <w:t xml:space="preserve">E-mail: </w:t>
      </w:r>
      <w:hyperlink r:id="rId9" w:history="1">
        <w:r w:rsidRPr="00374821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nl-BE"/>
          </w:rPr>
          <w:t>economie@ukkel.brussels</w:t>
        </w:r>
      </w:hyperlink>
    </w:p>
    <w:p w:rsidR="00612BDC" w:rsidRPr="00374821" w:rsidRDefault="009701A6" w:rsidP="00BD6F21">
      <w:pPr>
        <w:tabs>
          <w:tab w:val="center" w:pos="1418"/>
        </w:tabs>
        <w:ind w:left="142"/>
        <w:rPr>
          <w:rFonts w:asciiTheme="majorHAnsi" w:hAnsiTheme="majorHAnsi" w:cstheme="majorHAnsi"/>
          <w:sz w:val="18"/>
          <w:szCs w:val="18"/>
          <w:lang w:val="nl-BE"/>
        </w:rPr>
      </w:pPr>
      <w:r w:rsidRPr="00374821">
        <w:rPr>
          <w:rFonts w:ascii="Calibri" w:eastAsia="Calibri" w:hAnsi="Calibri" w:cs="Calibri"/>
          <w:sz w:val="18"/>
          <w:szCs w:val="18"/>
          <w:lang w:val="nl-BE"/>
        </w:rPr>
        <w:t>Stallestraat 77 - 1180 Ukkel</w:t>
      </w:r>
    </w:p>
    <w:p w:rsidR="00BD6F21" w:rsidRPr="00374821" w:rsidRDefault="00BD6F21" w:rsidP="00BD6F21">
      <w:pPr>
        <w:tabs>
          <w:tab w:val="center" w:pos="1418"/>
        </w:tabs>
        <w:ind w:left="142"/>
        <w:rPr>
          <w:rFonts w:asciiTheme="majorHAnsi" w:hAnsiTheme="majorHAnsi" w:cstheme="majorHAnsi"/>
          <w:sz w:val="22"/>
          <w:szCs w:val="22"/>
          <w:lang w:val="nl-BE"/>
        </w:rPr>
      </w:pPr>
    </w:p>
    <w:p w:rsidR="00BD6F21" w:rsidRPr="00374821" w:rsidRDefault="009701A6" w:rsidP="00027B20">
      <w:pPr>
        <w:pStyle w:val="Titre1"/>
        <w:jc w:val="center"/>
        <w:rPr>
          <w:rFonts w:ascii="Calibri" w:eastAsia="Calibri" w:hAnsi="Calibri" w:cs="Calibri"/>
          <w:sz w:val="28"/>
          <w:szCs w:val="28"/>
          <w:u w:val="single"/>
          <w:lang w:val="nl-BE"/>
        </w:rPr>
      </w:pPr>
      <w:r w:rsidRPr="00374821">
        <w:rPr>
          <w:rFonts w:ascii="Calibri" w:eastAsia="Calibri" w:hAnsi="Calibri" w:cs="Calibri"/>
          <w:sz w:val="28"/>
          <w:szCs w:val="28"/>
          <w:u w:val="single"/>
          <w:lang w:val="nl-BE"/>
        </w:rPr>
        <w:t>Aanvraagformulier voor de aanmoedigingspremie voor de opening van een handelszaak in Ukkel</w:t>
      </w:r>
    </w:p>
    <w:p w:rsidR="00FE247F" w:rsidRPr="00374821" w:rsidRDefault="00FE247F" w:rsidP="00BD6F21">
      <w:pPr>
        <w:spacing w:line="276" w:lineRule="auto"/>
        <w:rPr>
          <w:rFonts w:ascii="Calibri" w:eastAsia="Calibri" w:hAnsi="Calibri"/>
          <w:sz w:val="22"/>
          <w:szCs w:val="22"/>
          <w:lang w:val="nl-BE" w:eastAsia="en-US"/>
        </w:rPr>
      </w:pPr>
    </w:p>
    <w:p w:rsidR="00A53526" w:rsidRPr="00374821" w:rsidRDefault="009701A6" w:rsidP="00BD6F21">
      <w:pPr>
        <w:spacing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 xml:space="preserve">Dit formulier mag op uw pc opgeslagen worden en digitaal ingevuld worden. </w:t>
      </w:r>
    </w:p>
    <w:p w:rsidR="00A7146E" w:rsidRPr="00374821" w:rsidRDefault="00A7146E" w:rsidP="00A7146E">
      <w:pPr>
        <w:pStyle w:val="Paragraphedeliste"/>
        <w:spacing w:line="276" w:lineRule="auto"/>
        <w:ind w:left="0"/>
        <w:rPr>
          <w:rFonts w:ascii="Calibri" w:eastAsia="Calibri" w:hAnsi="Calibri"/>
          <w:sz w:val="22"/>
          <w:szCs w:val="22"/>
          <w:lang w:val="nl-BE" w:eastAsia="en-US"/>
        </w:rPr>
      </w:pPr>
    </w:p>
    <w:p w:rsidR="00A7146E" w:rsidRPr="00374821" w:rsidRDefault="009701A6" w:rsidP="00A7146E">
      <w:pPr>
        <w:pStyle w:val="Paragraphedeliste"/>
        <w:spacing w:line="276" w:lineRule="auto"/>
        <w:ind w:left="0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>Gelieve het reglement van de</w:t>
      </w:r>
      <w:r w:rsidRPr="00374821">
        <w:rPr>
          <w:rFonts w:ascii="Calibri" w:eastAsia="Calibri" w:hAnsi="Calibri"/>
          <w:sz w:val="22"/>
          <w:szCs w:val="22"/>
          <w:lang w:val="nl-BE" w:eastAsia="en-US"/>
        </w:rPr>
        <w:t xml:space="preserve"> aanmoedigingspremie voor de opening van een handelszaak in Ukkel aandachtig te lezen en de toekenningsvoorwaarden en ontvankelijkheidscriteria in acht te nemen.</w:t>
      </w:r>
    </w:p>
    <w:p w:rsidR="00A7146E" w:rsidRPr="00374821" w:rsidRDefault="00A7146E" w:rsidP="00A7146E">
      <w:pPr>
        <w:pStyle w:val="Paragraphedeliste"/>
        <w:spacing w:line="276" w:lineRule="auto"/>
        <w:ind w:left="0"/>
        <w:rPr>
          <w:rFonts w:ascii="Calibri" w:eastAsia="Calibri" w:hAnsi="Calibri"/>
          <w:sz w:val="22"/>
          <w:szCs w:val="22"/>
          <w:lang w:val="nl-BE" w:eastAsia="en-US"/>
        </w:rPr>
      </w:pPr>
    </w:p>
    <w:p w:rsidR="00386D50" w:rsidRPr="00374821" w:rsidRDefault="009701A6" w:rsidP="00386D50">
      <w:pPr>
        <w:spacing w:line="276" w:lineRule="auto"/>
        <w:rPr>
          <w:rFonts w:ascii="Calibri" w:eastAsia="Calibri" w:hAnsi="Calibri"/>
          <w:b/>
          <w:szCs w:val="22"/>
          <w:lang w:val="nl-BE" w:eastAsia="en-US"/>
        </w:rPr>
      </w:pPr>
      <w:r w:rsidRPr="00374821">
        <w:rPr>
          <w:rFonts w:ascii="Calibri" w:eastAsia="Calibri" w:hAnsi="Calibri"/>
          <w:b/>
          <w:bCs/>
          <w:lang w:val="nl-BE" w:eastAsia="en-US"/>
        </w:rPr>
        <w:t>Bij te voegen do</w:t>
      </w:r>
      <w:r w:rsidRPr="00374821">
        <w:rPr>
          <w:rFonts w:ascii="Calibri" w:eastAsia="Calibri" w:hAnsi="Calibri"/>
          <w:b/>
          <w:bCs/>
          <w:lang w:val="nl-BE" w:eastAsia="en-US"/>
        </w:rPr>
        <w:t>cumenten</w:t>
      </w:r>
    </w:p>
    <w:p w:rsidR="00386D50" w:rsidRPr="00374821" w:rsidRDefault="009701A6" w:rsidP="00386D50">
      <w:pPr>
        <w:spacing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 xml:space="preserve">De deelname is gebonden aan de indiening van een dossier met de volgende elementen: </w:t>
      </w:r>
    </w:p>
    <w:p w:rsidR="00232081" w:rsidRPr="00374821" w:rsidRDefault="009701A6" w:rsidP="00232081">
      <w:pPr>
        <w:pStyle w:val="Paragraphedeliste"/>
        <w:numPr>
          <w:ilvl w:val="0"/>
          <w:numId w:val="20"/>
        </w:numPr>
        <w:spacing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>De onder</w:t>
      </w:r>
      <w:r w:rsidRPr="00374821">
        <w:rPr>
          <w:rFonts w:ascii="Calibri" w:eastAsia="Calibri" w:hAnsi="Calibri"/>
          <w:sz w:val="22"/>
          <w:szCs w:val="22"/>
          <w:lang w:val="nl-BE" w:eastAsia="en-US"/>
        </w:rPr>
        <w:t>tekende handelshuurovereenkomst of het eigendomsbewijs</w:t>
      </w:r>
    </w:p>
    <w:p w:rsidR="005D7C24" w:rsidRPr="00374821" w:rsidRDefault="009701A6" w:rsidP="005D7C24">
      <w:pPr>
        <w:pStyle w:val="Paragraphedeliste"/>
        <w:numPr>
          <w:ilvl w:val="0"/>
          <w:numId w:val="20"/>
        </w:numPr>
        <w:tabs>
          <w:tab w:val="center" w:pos="3119"/>
          <w:tab w:val="center" w:pos="7371"/>
        </w:tabs>
        <w:jc w:val="both"/>
        <w:rPr>
          <w:rFonts w:asciiTheme="majorHAnsi" w:hAnsiTheme="majorHAnsi" w:cstheme="majorHAnsi"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sz w:val="22"/>
          <w:szCs w:val="22"/>
          <w:lang w:val="nl-BE"/>
        </w:rPr>
        <w:t xml:space="preserve">Alle grafische elementen (logo, foto, plan van inrichting, illustratie van het uithangbord, van de winkelpui, ...) </w:t>
      </w:r>
    </w:p>
    <w:p w:rsidR="00232081" w:rsidRPr="00374821" w:rsidRDefault="009701A6" w:rsidP="00232081">
      <w:pPr>
        <w:pStyle w:val="Paragraphedeliste"/>
        <w:numPr>
          <w:ilvl w:val="0"/>
          <w:numId w:val="20"/>
        </w:numPr>
        <w:spacing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 xml:space="preserve">Een exemplaar van dit document, behoorlijk ingevuld en ondertekend, terugsturen: </w:t>
      </w:r>
    </w:p>
    <w:p w:rsidR="00232081" w:rsidRPr="00374821" w:rsidRDefault="009701A6" w:rsidP="00232081">
      <w:pPr>
        <w:pStyle w:val="Paragraphedeliste"/>
        <w:spacing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ab/>
        <w:t xml:space="preserve">Ofwel per e-mail naar </w:t>
      </w:r>
      <w:hyperlink r:id="rId10" w:history="1">
        <w:r w:rsidRPr="00374821">
          <w:rPr>
            <w:rFonts w:ascii="Calibri" w:eastAsia="Calibri" w:hAnsi="Calibri"/>
            <w:color w:val="0000FF"/>
            <w:sz w:val="22"/>
            <w:szCs w:val="22"/>
            <w:u w:val="single"/>
            <w:lang w:val="nl-BE" w:eastAsia="en-US"/>
          </w:rPr>
          <w:t>economie@ukkel.brussels</w:t>
        </w:r>
      </w:hyperlink>
      <w:r w:rsidRPr="00374821">
        <w:rPr>
          <w:rFonts w:ascii="Calibri" w:eastAsia="Calibri" w:hAnsi="Calibri"/>
          <w:sz w:val="22"/>
          <w:szCs w:val="22"/>
          <w:lang w:val="nl-BE" w:eastAsia="en-US"/>
        </w:rPr>
        <w:t xml:space="preserve">  </w:t>
      </w:r>
    </w:p>
    <w:p w:rsidR="00FE247F" w:rsidRPr="00374821" w:rsidRDefault="009701A6" w:rsidP="00773FCB">
      <w:pPr>
        <w:pStyle w:val="Paragraphedeliste"/>
        <w:spacing w:line="276" w:lineRule="auto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ab/>
        <w:t>Ofwel met de post naar de dienst Economie en Handel: Stallestraat 77 - 1180 Ukkel</w:t>
      </w:r>
    </w:p>
    <w:p w:rsidR="00773FCB" w:rsidRPr="00374821" w:rsidRDefault="00773FCB" w:rsidP="00773FCB">
      <w:pPr>
        <w:pStyle w:val="Paragraphedeliste"/>
        <w:spacing w:line="276" w:lineRule="auto"/>
        <w:rPr>
          <w:rFonts w:ascii="Calibri" w:eastAsia="Calibri" w:hAnsi="Calibri"/>
          <w:sz w:val="22"/>
          <w:szCs w:val="22"/>
          <w:lang w:val="nl-BE" w:eastAsia="en-US"/>
        </w:rPr>
      </w:pPr>
    </w:p>
    <w:p w:rsidR="00FE247F" w:rsidRPr="00374821" w:rsidRDefault="009701A6" w:rsidP="007104E7">
      <w:pPr>
        <w:pStyle w:val="Paragraphedeliste"/>
        <w:spacing w:line="276" w:lineRule="auto"/>
        <w:ind w:left="0"/>
        <w:rPr>
          <w:rFonts w:ascii="Calibri" w:eastAsia="Calibri" w:hAnsi="Calibri"/>
          <w:u w:val="single"/>
          <w:lang w:val="nl-BE" w:eastAsia="en-US"/>
        </w:rPr>
      </w:pPr>
      <w:r w:rsidRPr="00374821">
        <w:rPr>
          <w:rFonts w:ascii="Calibri" w:eastAsia="Calibri" w:hAnsi="Calibri"/>
          <w:u w:val="single"/>
          <w:lang w:val="nl-BE" w:eastAsia="en-US"/>
        </w:rPr>
        <w:t>Identificatie van</w:t>
      </w:r>
      <w:r w:rsidRPr="00374821">
        <w:rPr>
          <w:rFonts w:ascii="Calibri" w:eastAsia="Calibri" w:hAnsi="Calibri"/>
          <w:u w:val="single"/>
          <w:lang w:val="nl-BE" w:eastAsia="en-US"/>
        </w:rPr>
        <w:t xml:space="preserve"> de aanvrager</w:t>
      </w:r>
    </w:p>
    <w:p w:rsidR="00F51908" w:rsidRPr="00374821" w:rsidRDefault="009701A6" w:rsidP="00F51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Selecteer uw type onderneming</w:t>
      </w:r>
    </w:p>
    <w:p w:rsidR="00F51908" w:rsidRPr="00374821" w:rsidRDefault="00F51908" w:rsidP="00F51908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4914"/>
        <w:gridCol w:w="4906"/>
      </w:tblGrid>
      <w:tr w:rsidR="00CC4869" w:rsidRPr="00374821" w:rsidTr="00A337B0">
        <w:tc>
          <w:tcPr>
            <w:tcW w:w="4981" w:type="dxa"/>
          </w:tcPr>
          <w:p w:rsidR="00F51908" w:rsidRPr="00374821" w:rsidRDefault="009701A6" w:rsidP="00A337B0">
            <w:pPr>
              <w:ind w:left="142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nl-BE" w:eastAsia="en-US"/>
                </w:rPr>
                <w:id w:val="-11049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821">
                  <w:rPr>
                    <w:rFonts w:ascii="MS Gothic" w:eastAsia="MS Gothic" w:hAnsi="MS Gothic" w:cs="MS Gothic"/>
                    <w:sz w:val="22"/>
                    <w:szCs w:val="22"/>
                    <w:lang w:val="nl-BE" w:eastAsia="en-US"/>
                  </w:rPr>
                  <w:t>☐</w:t>
                </w:r>
              </w:sdtContent>
            </w:sdt>
            <w:r w:rsidRPr="00374821">
              <w:rPr>
                <w:rFonts w:ascii="Calibri" w:eastAsia="Calibri" w:hAnsi="Calibri"/>
                <w:sz w:val="22"/>
                <w:szCs w:val="22"/>
                <w:lang w:val="nl-BE" w:eastAsia="en-US"/>
              </w:rPr>
              <w:t xml:space="preserve">Rechtspersoon </w:t>
            </w:r>
          </w:p>
          <w:p w:rsidR="00F51908" w:rsidRPr="00374821" w:rsidRDefault="009701A6" w:rsidP="00A337B0">
            <w:pPr>
              <w:tabs>
                <w:tab w:val="left" w:pos="1859"/>
              </w:tabs>
              <w:ind w:left="142"/>
              <w:rPr>
                <w:rFonts w:asciiTheme="majorHAnsi" w:eastAsia="Calibri" w:hAnsiTheme="majorHAnsi" w:cstheme="majorHAnsi"/>
                <w:b/>
                <w:sz w:val="22"/>
                <w:szCs w:val="22"/>
                <w:lang w:val="nl-BE"/>
              </w:rPr>
            </w:pPr>
            <w:r w:rsidRPr="00374821">
              <w:rPr>
                <w:rFonts w:ascii="Calibri" w:eastAsia="Calibri" w:hAnsi="Calibri"/>
                <w:sz w:val="22"/>
                <w:szCs w:val="22"/>
                <w:lang w:val="nl-BE" w:eastAsia="en-US"/>
              </w:rPr>
              <w:t xml:space="preserve">Naam van de firma: </w:t>
            </w:r>
          </w:p>
        </w:tc>
        <w:tc>
          <w:tcPr>
            <w:tcW w:w="4981" w:type="dxa"/>
          </w:tcPr>
          <w:p w:rsidR="00F51908" w:rsidRPr="00374821" w:rsidRDefault="009701A6" w:rsidP="00A337B0">
            <w:pPr>
              <w:ind w:left="142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nl-BE" w:eastAsia="en-US"/>
                </w:rPr>
                <w:id w:val="38754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821">
                  <w:rPr>
                    <w:rFonts w:ascii="MS Gothic" w:eastAsia="MS Gothic" w:hAnsi="MS Gothic" w:cs="MS Gothic"/>
                    <w:sz w:val="22"/>
                    <w:szCs w:val="22"/>
                    <w:lang w:val="nl-BE" w:eastAsia="en-US"/>
                  </w:rPr>
                  <w:t>☐</w:t>
                </w:r>
              </w:sdtContent>
            </w:sdt>
            <w:r w:rsidRPr="00374821">
              <w:rPr>
                <w:rFonts w:ascii="Calibri" w:eastAsia="Calibri" w:hAnsi="Calibri"/>
                <w:sz w:val="22"/>
                <w:szCs w:val="22"/>
                <w:lang w:val="nl-BE" w:eastAsia="en-US"/>
              </w:rPr>
              <w:t>Natuurlijke persoon</w:t>
            </w:r>
          </w:p>
          <w:p w:rsidR="00F51908" w:rsidRPr="00374821" w:rsidRDefault="009701A6" w:rsidP="00A337B0">
            <w:pPr>
              <w:tabs>
                <w:tab w:val="left" w:pos="2026"/>
              </w:tabs>
              <w:ind w:left="142"/>
              <w:rPr>
                <w:rFonts w:asciiTheme="majorHAnsi" w:eastAsia="Calibri" w:hAnsiTheme="majorHAnsi" w:cstheme="majorHAnsi"/>
                <w:b/>
                <w:sz w:val="22"/>
                <w:szCs w:val="22"/>
                <w:lang w:val="nl-BE"/>
              </w:rPr>
            </w:pPr>
            <w:r w:rsidRPr="00374821">
              <w:rPr>
                <w:rFonts w:ascii="Calibri" w:eastAsia="Calibri" w:hAnsi="Calibri"/>
                <w:sz w:val="22"/>
                <w:szCs w:val="22"/>
                <w:lang w:val="nl-BE" w:eastAsia="en-US"/>
              </w:rPr>
              <w:t xml:space="preserve">Naam en voornaam: </w:t>
            </w:r>
          </w:p>
        </w:tc>
      </w:tr>
    </w:tbl>
    <w:p w:rsidR="00FE247F" w:rsidRPr="00374821" w:rsidRDefault="009701A6" w:rsidP="00386D50">
      <w:pPr>
        <w:tabs>
          <w:tab w:val="left" w:pos="2026"/>
        </w:tabs>
        <w:ind w:left="142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ab/>
        <w:t xml:space="preserve"> </w:t>
      </w:r>
    </w:p>
    <w:p w:rsidR="00FE247F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Ondernemingsnummer</w:t>
      </w:r>
    </w:p>
    <w:p w:rsidR="00FE247F" w:rsidRPr="00374821" w:rsidRDefault="009701A6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 xml:space="preserve">BE </w:t>
      </w:r>
    </w:p>
    <w:p w:rsidR="00FE247F" w:rsidRPr="00374821" w:rsidRDefault="00FE247F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FE247F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Adres van de maatschappelijke zetel</w:t>
      </w:r>
    </w:p>
    <w:p w:rsidR="00386D50" w:rsidRPr="00374821" w:rsidRDefault="009701A6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>Straat en nummer:</w:t>
      </w:r>
    </w:p>
    <w:p w:rsidR="00FE247F" w:rsidRPr="00374821" w:rsidRDefault="009701A6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/>
          <w:sz w:val="22"/>
          <w:szCs w:val="22"/>
          <w:lang w:val="nl-BE" w:eastAsia="en-US"/>
        </w:rPr>
        <w:t>Postcode:</w:t>
      </w:r>
    </w:p>
    <w:p w:rsidR="00386D50" w:rsidRPr="00374821" w:rsidRDefault="00386D50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FE247F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Telefoon</w:t>
      </w:r>
    </w:p>
    <w:p w:rsidR="00FE247F" w:rsidRPr="00374821" w:rsidRDefault="00FE247F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386D50" w:rsidRPr="00374821" w:rsidRDefault="00386D50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FE247F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E-mail</w:t>
      </w:r>
    </w:p>
    <w:p w:rsidR="00FE247F" w:rsidRPr="00374821" w:rsidRDefault="00FE247F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FE247F" w:rsidRPr="00374821" w:rsidRDefault="00FE247F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F235C1" w:rsidRPr="00374821" w:rsidRDefault="00F235C1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395594" w:rsidRPr="00374821" w:rsidRDefault="00395594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F235C1" w:rsidRPr="00374821" w:rsidRDefault="00F235C1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386D50" w:rsidRPr="00374821" w:rsidRDefault="009701A6" w:rsidP="00386D50">
      <w:pPr>
        <w:pStyle w:val="Paragraphedeliste"/>
        <w:spacing w:line="276" w:lineRule="auto"/>
        <w:ind w:left="0"/>
        <w:rPr>
          <w:rFonts w:ascii="Calibri" w:eastAsia="Calibri" w:hAnsi="Calibri"/>
          <w:u w:val="single"/>
          <w:lang w:val="nl-BE" w:eastAsia="en-US"/>
        </w:rPr>
      </w:pPr>
      <w:r w:rsidRPr="00374821">
        <w:rPr>
          <w:rFonts w:ascii="Calibri" w:eastAsia="Calibri" w:hAnsi="Calibri"/>
          <w:u w:val="single"/>
          <w:lang w:val="nl-BE" w:eastAsia="en-US"/>
        </w:rPr>
        <w:lastRenderedPageBreak/>
        <w:t>Identificatie van de handelszaak</w:t>
      </w:r>
    </w:p>
    <w:p w:rsidR="00FE247F" w:rsidRPr="00374821" w:rsidRDefault="00FE247F" w:rsidP="00386D50">
      <w:pPr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386D50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Naam en adres van de leegstaande handelsruimte</w:t>
      </w:r>
    </w:p>
    <w:p w:rsidR="00386D50" w:rsidRPr="00374821" w:rsidRDefault="009701A6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 xml:space="preserve">Deze premie kan enkel toegekend worden aan de leegstaande handelsruimtes die geïdentificeerd zijn op een virtuele kaart (een handelszaak per geografisch punt): </w:t>
      </w:r>
      <w:hyperlink r:id="rId11" w:history="1">
        <w:r w:rsidRPr="00374821">
          <w:rPr>
            <w:rFonts w:ascii="Calibri" w:eastAsia="Calibri" w:hAnsi="Calibri" w:cs="Calibri"/>
            <w:i/>
            <w:iCs/>
            <w:color w:val="0000FF"/>
            <w:sz w:val="22"/>
            <w:szCs w:val="22"/>
            <w:u w:val="single"/>
            <w:lang w:val="nl-BE"/>
          </w:rPr>
          <w:t>https://www.google.com/maps/d/u/0/edit?mid=1GguUKibYFs2aer2-xMF8wA2iyzUcwXUh&amp;usp=sharing</w:t>
        </w:r>
      </w:hyperlink>
    </w:p>
    <w:p w:rsidR="00FE247F" w:rsidRPr="00374821" w:rsidRDefault="00FE247F" w:rsidP="00386D50">
      <w:pPr>
        <w:spacing w:line="276" w:lineRule="auto"/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AF37D6" w:rsidRPr="00374821" w:rsidRDefault="009701A6" w:rsidP="00AF3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Openingsdatum en naam van de handelszaak</w:t>
      </w:r>
    </w:p>
    <w:p w:rsidR="00AF37D6" w:rsidRPr="00374821" w:rsidRDefault="009701A6" w:rsidP="00AF37D6">
      <w:pPr>
        <w:spacing w:line="276" w:lineRule="auto"/>
        <w:ind w:left="142"/>
        <w:rPr>
          <w:rFonts w:ascii="Calibri" w:eastAsia="Calibri" w:hAnsi="Calibri"/>
          <w:sz w:val="22"/>
          <w:szCs w:val="22"/>
          <w:lang w:val="nl-BE" w:eastAsia="en-US"/>
        </w:rPr>
      </w:pP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>Deze premie wordt enkel toegekend aan handelszaken die hoogsten</w:t>
      </w: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>s 6 maanden open zijn of die nog niet open zijn.</w:t>
      </w:r>
    </w:p>
    <w:p w:rsidR="00AF37D6" w:rsidRPr="00374821" w:rsidRDefault="00AF37D6" w:rsidP="00386D50">
      <w:pPr>
        <w:spacing w:line="276" w:lineRule="auto"/>
        <w:ind w:left="142"/>
        <w:rPr>
          <w:rFonts w:ascii="Calibri" w:eastAsia="Calibri" w:hAnsi="Calibri"/>
          <w:sz w:val="22"/>
          <w:szCs w:val="22"/>
          <w:lang w:val="nl-BE" w:eastAsia="en-US"/>
        </w:rPr>
      </w:pPr>
    </w:p>
    <w:p w:rsidR="00FE247F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Het concept</w:t>
      </w:r>
    </w:p>
    <w:p w:rsidR="00FE247F" w:rsidRPr="00374821" w:rsidRDefault="009701A6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>Beschrijf uw project bondig. Wat biedt u</w:t>
      </w: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 xml:space="preserve"> aan als product en/of concept? Wat motiveert u in dit project? In welk opzicht is uw project kwalitatief en origineel?</w:t>
      </w:r>
    </w:p>
    <w:p w:rsidR="00FE247F" w:rsidRPr="00374821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  <w:lang w:val="nl-BE"/>
        </w:rPr>
      </w:pPr>
    </w:p>
    <w:p w:rsidR="00FE247F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De ligging/behoefte van de zone</w:t>
      </w:r>
    </w:p>
    <w:p w:rsidR="00FE247F" w:rsidRPr="00374821" w:rsidRDefault="009701A6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 xml:space="preserve">Hoe heeft u uw locatie gekozen? Waarom daar en niet ergens anders? Op welke oppervlakte bent u van plan uw handelszaak in te planten? In welk opzicht beantwoordt uw project aan </w:t>
      </w: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>de behoeften van de zone?</w:t>
      </w:r>
    </w:p>
    <w:p w:rsidR="00FE247F" w:rsidRPr="00374821" w:rsidRDefault="00FE247F" w:rsidP="00260027">
      <w:pPr>
        <w:tabs>
          <w:tab w:val="center" w:pos="3119"/>
          <w:tab w:val="center" w:pos="7371"/>
        </w:tabs>
        <w:rPr>
          <w:rFonts w:asciiTheme="majorHAnsi" w:hAnsiTheme="majorHAnsi" w:cstheme="majorHAnsi"/>
          <w:sz w:val="22"/>
          <w:szCs w:val="22"/>
          <w:lang w:val="nl-BE"/>
        </w:rPr>
      </w:pPr>
    </w:p>
    <w:p w:rsidR="00FE247F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Het vernieuwend karakter</w:t>
      </w:r>
    </w:p>
    <w:p w:rsidR="00FE247F" w:rsidRPr="00374821" w:rsidRDefault="009701A6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>Omvat uw activiteit een vernieuwend en/of artisana</w:t>
      </w: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>al karakter? Zo ja, waarom? (Door de verkochte producten, de verkoopwijze, door de afwezigheid van dit type producten in de sector, door de ligging, ...)</w:t>
      </w:r>
    </w:p>
    <w:p w:rsidR="00FE247F" w:rsidRPr="00374821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  <w:lang w:val="nl-BE"/>
        </w:rPr>
      </w:pPr>
    </w:p>
    <w:p w:rsidR="00FE247F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Het doelpubliek</w:t>
      </w:r>
    </w:p>
    <w:p w:rsidR="00FE247F" w:rsidRPr="00374821" w:rsidRDefault="009701A6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>Tot welk type klanten richt uw project zich? Wie zijn ze? Wat zijn hun kenmerken? Waar leven ze?</w:t>
      </w:r>
    </w:p>
    <w:p w:rsidR="00FE247F" w:rsidRPr="00374821" w:rsidRDefault="00FE247F" w:rsidP="00260027">
      <w:pPr>
        <w:tabs>
          <w:tab w:val="center" w:pos="3119"/>
          <w:tab w:val="center" w:pos="7371"/>
        </w:tabs>
        <w:rPr>
          <w:rFonts w:asciiTheme="majorHAnsi" w:hAnsiTheme="majorHAnsi" w:cstheme="majorHAnsi"/>
          <w:sz w:val="22"/>
          <w:szCs w:val="22"/>
          <w:lang w:val="nl-BE"/>
        </w:rPr>
      </w:pPr>
    </w:p>
    <w:p w:rsidR="00FE247F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De marketing</w:t>
      </w: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strategie</w:t>
      </w:r>
    </w:p>
    <w:p w:rsidR="00FE247F" w:rsidRPr="00374821" w:rsidRDefault="009701A6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>Hoe bent u van plan te verkopen en te communiceren? Welke middelen zult u aanwenden om klanten naar uw handelszaak te lokken?</w:t>
      </w:r>
    </w:p>
    <w:p w:rsidR="00FE247F" w:rsidRPr="00374821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  <w:lang w:val="nl-BE"/>
        </w:rPr>
      </w:pPr>
    </w:p>
    <w:p w:rsidR="00386D50" w:rsidRPr="00374821" w:rsidRDefault="009701A6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b/>
          <w:bCs/>
          <w:sz w:val="22"/>
          <w:szCs w:val="22"/>
          <w:lang w:val="nl-BE"/>
        </w:rPr>
        <w:t>De openingsuren van de handelszaak</w:t>
      </w:r>
    </w:p>
    <w:p w:rsidR="00FE247F" w:rsidRPr="00374821" w:rsidRDefault="009701A6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  <w:lang w:val="nl-BE"/>
        </w:rPr>
      </w:pP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>De handelszaak moet voor het publiek toegankelijk zijn overeenkomstig de wet van 10 november 2006 betreffende</w:t>
      </w:r>
      <w:r w:rsidRPr="00374821">
        <w:rPr>
          <w:rFonts w:ascii="Calibri" w:eastAsia="Calibri" w:hAnsi="Calibri" w:cs="Calibri"/>
          <w:i/>
          <w:iCs/>
          <w:color w:val="404040"/>
          <w:sz w:val="22"/>
          <w:szCs w:val="22"/>
          <w:lang w:val="nl-BE"/>
        </w:rPr>
        <w:t xml:space="preserve"> de openingsuren in handel, ambacht en dienstverlening.</w:t>
      </w:r>
    </w:p>
    <w:p w:rsidR="00FE247F" w:rsidRPr="00374821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  <w:lang w:val="nl-BE"/>
        </w:rPr>
      </w:pPr>
    </w:p>
    <w:p w:rsidR="00AF37D6" w:rsidRPr="00374821" w:rsidRDefault="00AF37D6" w:rsidP="00BD6F21">
      <w:pPr>
        <w:spacing w:line="276" w:lineRule="auto"/>
        <w:rPr>
          <w:rFonts w:ascii="Calibri" w:eastAsia="Calibri" w:hAnsi="Calibri"/>
          <w:sz w:val="22"/>
          <w:szCs w:val="22"/>
          <w:lang w:val="nl-BE" w:eastAsia="en-US"/>
        </w:rPr>
      </w:pPr>
    </w:p>
    <w:p w:rsidR="00B63FB3" w:rsidRPr="00374821" w:rsidRDefault="009701A6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b/>
          <w:sz w:val="22"/>
          <w:szCs w:val="22"/>
          <w:lang w:val="nl-BE"/>
        </w:rPr>
      </w:pPr>
      <w:r w:rsidRPr="00374821">
        <w:rPr>
          <w:rFonts w:ascii="Calibri" w:eastAsia="Calibri" w:hAnsi="Calibri"/>
          <w:b/>
          <w:bCs/>
          <w:sz w:val="22"/>
          <w:szCs w:val="22"/>
          <w:lang w:val="nl-BE"/>
        </w:rPr>
        <w:t>Verklaring op erewoord:</w:t>
      </w:r>
    </w:p>
    <w:p w:rsidR="00B63FB3" w:rsidRPr="00374821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b/>
          <w:sz w:val="22"/>
          <w:szCs w:val="22"/>
          <w:lang w:val="nl-BE"/>
        </w:rPr>
      </w:pPr>
    </w:p>
    <w:p w:rsidR="00B63FB3" w:rsidRPr="00374821" w:rsidRDefault="009701A6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  <w:r w:rsidRPr="00374821">
        <w:rPr>
          <w:rFonts w:ascii="Calibri" w:eastAsia="Calibri" w:hAnsi="Calibri"/>
          <w:sz w:val="22"/>
          <w:szCs w:val="22"/>
          <w:lang w:val="nl-BE"/>
        </w:rPr>
        <w:t xml:space="preserve">Ondergetekende, </w:t>
      </w:r>
      <w:r w:rsidRPr="00374821">
        <w:rPr>
          <w:rFonts w:ascii="Calibri" w:eastAsia="Calibri" w:hAnsi="Calibri"/>
          <w:sz w:val="22"/>
          <w:szCs w:val="22"/>
          <w:lang w:val="nl-BE"/>
        </w:rPr>
        <w:t xml:space="preserve">.............................................................................................................., </w:t>
      </w:r>
    </w:p>
    <w:p w:rsidR="00B63FB3" w:rsidRPr="00374821" w:rsidRDefault="009701A6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  <w:r w:rsidRPr="00374821">
        <w:rPr>
          <w:rFonts w:ascii="Calibri" w:eastAsia="Calibri" w:hAnsi="Calibri"/>
          <w:sz w:val="22"/>
          <w:szCs w:val="22"/>
          <w:lang w:val="nl-BE"/>
        </w:rPr>
        <w:t>woonachtig te ………………………………………………………………………………….....................</w:t>
      </w:r>
      <w:r w:rsidRPr="00374821">
        <w:rPr>
          <w:rFonts w:ascii="Calibri" w:eastAsia="Calibri" w:hAnsi="Calibri"/>
          <w:sz w:val="22"/>
          <w:szCs w:val="22"/>
          <w:lang w:val="nl-BE"/>
        </w:rPr>
        <w:t>........,</w:t>
      </w:r>
    </w:p>
    <w:p w:rsidR="00B63FB3" w:rsidRPr="00374821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</w:p>
    <w:p w:rsidR="00B63FB3" w:rsidRPr="00374821" w:rsidRDefault="009701A6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  <w:r w:rsidRPr="00374821">
        <w:rPr>
          <w:rFonts w:ascii="Calibri" w:eastAsia="Calibri" w:hAnsi="Calibri"/>
          <w:sz w:val="22"/>
          <w:szCs w:val="22"/>
          <w:lang w:val="nl-BE"/>
        </w:rPr>
        <w:t>verklaart op erewoord dat zijn handelszaak in orde is met de wettelijke bepalingen inzake de uitoefening van zijn activiteit, alsook met de fiscale, maatschappelijke, m</w:t>
      </w:r>
      <w:r w:rsidRPr="00374821">
        <w:rPr>
          <w:rFonts w:ascii="Calibri" w:eastAsia="Calibri" w:hAnsi="Calibri"/>
          <w:sz w:val="22"/>
          <w:szCs w:val="22"/>
          <w:lang w:val="nl-BE"/>
        </w:rPr>
        <w:t>ilieukundige en stedenbouwkundige wetten en voorschriften.</w:t>
      </w:r>
    </w:p>
    <w:p w:rsidR="00B63FB3" w:rsidRPr="00374821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</w:p>
    <w:p w:rsidR="00B63FB3" w:rsidRPr="00374821" w:rsidRDefault="009701A6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  <w:r w:rsidRPr="00374821">
        <w:rPr>
          <w:rFonts w:ascii="Calibri" w:eastAsia="Calibri" w:hAnsi="Calibri"/>
          <w:sz w:val="22"/>
          <w:szCs w:val="22"/>
          <w:lang w:val="nl-BE"/>
        </w:rPr>
        <w:t>Gedaan teneinde te dienen en rechtens te gelden.</w:t>
      </w:r>
    </w:p>
    <w:p w:rsidR="00B63FB3" w:rsidRPr="00374821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</w:p>
    <w:p w:rsidR="00B63FB3" w:rsidRPr="00374821" w:rsidRDefault="009701A6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  <w:r w:rsidRPr="00374821">
        <w:rPr>
          <w:rFonts w:ascii="Calibri" w:eastAsia="Calibri" w:hAnsi="Calibri"/>
          <w:sz w:val="22"/>
          <w:szCs w:val="22"/>
          <w:lang w:val="nl-BE"/>
        </w:rPr>
        <w:t>Datum:</w:t>
      </w:r>
    </w:p>
    <w:p w:rsidR="00B63FB3" w:rsidRPr="00374821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</w:p>
    <w:p w:rsidR="00B63FB3" w:rsidRPr="00374821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</w:p>
    <w:p w:rsidR="00B63FB3" w:rsidRPr="00374821" w:rsidRDefault="009701A6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  <w:r w:rsidRPr="00374821">
        <w:rPr>
          <w:rFonts w:ascii="Calibri" w:eastAsia="Calibri" w:hAnsi="Calibri"/>
          <w:sz w:val="22"/>
          <w:szCs w:val="22"/>
          <w:lang w:val="nl-BE"/>
        </w:rPr>
        <w:t>Handtekening:</w:t>
      </w:r>
    </w:p>
    <w:p w:rsidR="00600779" w:rsidRPr="00374821" w:rsidRDefault="00600779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</w:p>
    <w:p w:rsidR="00B63FB3" w:rsidRPr="00374821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  <w:lang w:val="nl-BE"/>
        </w:rPr>
      </w:pPr>
    </w:p>
    <w:p w:rsidR="00BF6502" w:rsidRPr="00374821" w:rsidRDefault="00BF6502" w:rsidP="00BF6502">
      <w:pPr>
        <w:rPr>
          <w:rFonts w:ascii="Calibri" w:hAnsi="Calibri" w:cs="Calibri"/>
          <w:lang w:val="nl-BE"/>
        </w:rPr>
      </w:pPr>
    </w:p>
    <w:p w:rsidR="00BF6502" w:rsidRPr="00374821" w:rsidRDefault="009701A6" w:rsidP="00BF6502">
      <w:pPr>
        <w:rPr>
          <w:rFonts w:ascii="Calibri" w:hAnsi="Calibri" w:cs="Calibri"/>
          <w:lang w:val="nl-BE"/>
        </w:rPr>
      </w:pPr>
      <w:r w:rsidRPr="00374821">
        <w:rPr>
          <w:rFonts w:ascii="Calibri" w:eastAsia="Calibri" w:hAnsi="Calibri" w:cs="Calibri"/>
          <w:lang w:val="nl-BE"/>
        </w:rPr>
        <w:t>In het kader van het selectieproces voor de toekenning van de premie</w:t>
      </w:r>
      <w:r w:rsidRPr="00374821">
        <w:rPr>
          <w:rFonts w:ascii="Calibri" w:eastAsia="Calibri" w:hAnsi="Calibri" w:cs="Calibri"/>
          <w:lang w:val="nl-BE"/>
        </w:rPr>
        <w:t xml:space="preserve"> verzamelen en verwerken we uw persoonsgegevens. Deze verwerking gebeurt op basis van uw toestemming en de ingezamelde gegevens worden bewaard gedurende een periode van 2 jaar, zelfs indien uw kandidatuur niet geselecteerd werd. </w:t>
      </w:r>
    </w:p>
    <w:p w:rsidR="00BF6502" w:rsidRPr="00374821" w:rsidRDefault="00BF6502" w:rsidP="00BF6502">
      <w:pPr>
        <w:rPr>
          <w:rFonts w:ascii="Calibri" w:hAnsi="Calibri" w:cs="Calibri"/>
          <w:lang w:val="nl-BE"/>
        </w:rPr>
      </w:pPr>
    </w:p>
    <w:p w:rsidR="00BF6502" w:rsidRPr="00374821" w:rsidRDefault="009701A6" w:rsidP="00BF6502">
      <w:pPr>
        <w:rPr>
          <w:rFonts w:ascii="Calibri" w:hAnsi="Calibri" w:cs="Calibri"/>
          <w:lang w:val="nl-BE"/>
        </w:rPr>
      </w:pPr>
      <w:r w:rsidRPr="00374821">
        <w:rPr>
          <w:rFonts w:ascii="Calibri" w:eastAsia="Calibri" w:hAnsi="Calibri" w:cs="Calibri"/>
          <w:lang w:val="nl-BE"/>
        </w:rPr>
        <w:t xml:space="preserve">U kunt uw persoonlijke gegevens steeds inkijken, laten verbeteren of verwijderen. U kunt eveneens steeds uw toestemming om uw gegevens te verwerken intrekken of beperken. </w:t>
      </w:r>
    </w:p>
    <w:p w:rsidR="00BF6502" w:rsidRPr="00374821" w:rsidRDefault="00BF6502" w:rsidP="00BF6502">
      <w:pPr>
        <w:rPr>
          <w:rFonts w:ascii="Calibri" w:hAnsi="Calibri" w:cs="Calibri"/>
          <w:lang w:val="nl-BE"/>
        </w:rPr>
      </w:pPr>
    </w:p>
    <w:p w:rsidR="00BF6502" w:rsidRPr="00374821" w:rsidRDefault="009701A6" w:rsidP="00BF6502">
      <w:pPr>
        <w:rPr>
          <w:rFonts w:ascii="Calibri" w:hAnsi="Calibri" w:cs="Calibri"/>
          <w:lang w:val="nl-BE"/>
        </w:rPr>
      </w:pPr>
      <w:r w:rsidRPr="00374821">
        <w:rPr>
          <w:rFonts w:ascii="Calibri" w:eastAsia="Calibri" w:hAnsi="Calibri" w:cs="Calibri"/>
          <w:lang w:val="nl-BE"/>
        </w:rPr>
        <w:t xml:space="preserve">De verwerkingsverantwoordelijke is de gemeente Ukkel (Stallestraat 77 - 1180 Ukkel) en we garanderen dat uw gegevens verwerkt worden in naleving van de wetgeving inzake privacy en persoonsgegevens. </w:t>
      </w:r>
    </w:p>
    <w:p w:rsidR="00BF6502" w:rsidRPr="00374821" w:rsidRDefault="00BF6502" w:rsidP="00BF6502">
      <w:pPr>
        <w:rPr>
          <w:rFonts w:ascii="Calibri" w:hAnsi="Calibri" w:cs="Calibri"/>
          <w:lang w:val="nl-BE"/>
        </w:rPr>
      </w:pPr>
    </w:p>
    <w:p w:rsidR="00BF6502" w:rsidRPr="00374821" w:rsidRDefault="00395594" w:rsidP="00BF6502">
      <w:pPr>
        <w:rPr>
          <w:rFonts w:ascii="Calibri" w:hAnsi="Calibri" w:cs="Calibri"/>
          <w:lang w:val="nl-BE"/>
        </w:rPr>
      </w:pPr>
      <w:r w:rsidRPr="00374821">
        <w:rPr>
          <w:rFonts w:ascii="Calibri" w:eastAsia="Calibri" w:hAnsi="Calibri" w:cs="Calibri"/>
          <w:lang w:val="nl-BE"/>
        </w:rPr>
        <w:t>Bij</w:t>
      </w:r>
      <w:r w:rsidR="009701A6" w:rsidRPr="00374821">
        <w:rPr>
          <w:rFonts w:ascii="Calibri" w:eastAsia="Calibri" w:hAnsi="Calibri" w:cs="Calibri"/>
          <w:lang w:val="nl-BE"/>
        </w:rPr>
        <w:t xml:space="preserve"> vragen of om uw rechten uit te oefenen</w:t>
      </w:r>
      <w:r w:rsidR="009701A6" w:rsidRPr="00374821">
        <w:rPr>
          <w:rFonts w:ascii="Calibri" w:eastAsia="Calibri" w:hAnsi="Calibri" w:cs="Calibri"/>
          <w:lang w:val="nl-BE"/>
        </w:rPr>
        <w:t xml:space="preserve"> kunt u contact opnemen met de afgevaardigde gegevensbescherming van de verwerkingsverantwoordelijke, per mail via </w:t>
      </w:r>
      <w:hyperlink r:id="rId12" w:history="1">
        <w:r w:rsidR="009701A6" w:rsidRPr="00374821">
          <w:rPr>
            <w:rFonts w:ascii="Calibri" w:eastAsia="Calibri" w:hAnsi="Calibri" w:cs="Calibri"/>
            <w:color w:val="0000FF"/>
            <w:u w:val="single"/>
            <w:lang w:val="nl-BE"/>
          </w:rPr>
          <w:t>privacy@ukkel.brussels</w:t>
        </w:r>
      </w:hyperlink>
      <w:r w:rsidR="009701A6" w:rsidRPr="00374821">
        <w:rPr>
          <w:rFonts w:ascii="Calibri" w:eastAsia="Calibri" w:hAnsi="Calibri" w:cs="Calibri"/>
          <w:lang w:val="nl-BE"/>
        </w:rPr>
        <w:t xml:space="preserve"> of per brief aan de gemeente Ukkel. In geval van klachten is he</w:t>
      </w:r>
      <w:r w:rsidR="009701A6" w:rsidRPr="00374821">
        <w:rPr>
          <w:rFonts w:ascii="Calibri" w:eastAsia="Calibri" w:hAnsi="Calibri" w:cs="Calibri"/>
          <w:lang w:val="nl-BE"/>
        </w:rPr>
        <w:t xml:space="preserve">t ook mogelijk beroep aan te tekenen bij de Gegevensbeschermingsautoriteit. </w:t>
      </w:r>
    </w:p>
    <w:p w:rsidR="00BF6502" w:rsidRPr="00374821" w:rsidRDefault="00BF6502" w:rsidP="00BF6502">
      <w:pPr>
        <w:rPr>
          <w:rFonts w:ascii="Calibri" w:hAnsi="Calibri" w:cs="Calibri"/>
          <w:u w:val="single"/>
          <w:lang w:val="nl-BE"/>
        </w:rPr>
      </w:pPr>
    </w:p>
    <w:p w:rsidR="00BF6502" w:rsidRPr="00374821" w:rsidRDefault="009701A6" w:rsidP="00BF6502">
      <w:pPr>
        <w:rPr>
          <w:rFonts w:ascii="Calibri" w:hAnsi="Calibri" w:cs="Calibri"/>
          <w:lang w:val="nl-BE"/>
        </w:rPr>
      </w:pPr>
      <w:r w:rsidRPr="00374821">
        <w:rPr>
          <w:rFonts w:ascii="Calibri" w:eastAsia="Calibri" w:hAnsi="Calibri" w:cs="Calibri"/>
          <w:u w:val="single"/>
          <w:lang w:val="nl-BE"/>
        </w:rPr>
        <w:t>Gelieve de volgende vakjes aan te kruisen:</w:t>
      </w:r>
    </w:p>
    <w:p w:rsidR="00BF6502" w:rsidRPr="00374821" w:rsidRDefault="009701A6" w:rsidP="00BF6502">
      <w:pPr>
        <w:rPr>
          <w:rFonts w:ascii="Calibri" w:hAnsi="Calibri" w:cs="Calibri"/>
          <w:lang w:val="nl-BE"/>
        </w:rPr>
      </w:pPr>
      <w:sdt>
        <w:sdtPr>
          <w:rPr>
            <w:rFonts w:ascii="Calibri" w:hAnsi="Calibri" w:cs="Calibri"/>
            <w:lang w:val="nl-BE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821">
            <w:rPr>
              <w:rFonts w:ascii="MS Gothic" w:eastAsia="MS Gothic" w:hAnsi="MS Gothic" w:cs="MS Gothic"/>
              <w:lang w:val="nl-BE"/>
            </w:rPr>
            <w:t>☐</w:t>
          </w:r>
        </w:sdtContent>
      </w:sdt>
      <w:r w:rsidR="00395594" w:rsidRPr="00374821">
        <w:rPr>
          <w:rFonts w:ascii="Calibri" w:hAnsi="Calibri" w:cs="Calibri"/>
          <w:lang w:val="nl-BE"/>
        </w:rPr>
        <w:t xml:space="preserve"> </w:t>
      </w:r>
      <w:r w:rsidRPr="00374821">
        <w:rPr>
          <w:rFonts w:ascii="Calibri" w:eastAsia="Calibri" w:hAnsi="Calibri" w:cs="Calibri"/>
          <w:lang w:val="nl-BE"/>
        </w:rPr>
        <w:t>Ik geef toestemming om mijn persoonsgegevens te verwerken voor de behandeling van mijn kandidatuur met het oog op de toekenning van een gerichte subsidie.</w:t>
      </w:r>
    </w:p>
    <w:p w:rsidR="00BF6502" w:rsidRPr="00374821" w:rsidRDefault="009701A6" w:rsidP="00BF6502">
      <w:pPr>
        <w:rPr>
          <w:rFonts w:ascii="Calibri" w:hAnsi="Calibri" w:cs="Calibri"/>
          <w:lang w:val="nl-BE"/>
        </w:rPr>
      </w:pPr>
      <w:sdt>
        <w:sdtPr>
          <w:rPr>
            <w:rFonts w:ascii="Calibri" w:hAnsi="Calibri" w:cs="Calibri"/>
            <w:lang w:val="nl-BE"/>
          </w:rPr>
          <w:id w:val="21063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821">
            <w:rPr>
              <w:rFonts w:ascii="MS Gothic" w:eastAsia="MS Gothic" w:hAnsi="MS Gothic" w:cs="MS Gothic"/>
              <w:lang w:val="nl-BE"/>
            </w:rPr>
            <w:t>☐</w:t>
          </w:r>
        </w:sdtContent>
      </w:sdt>
      <w:r w:rsidRPr="00374821">
        <w:rPr>
          <w:rFonts w:ascii="Calibri" w:eastAsia="Calibri" w:hAnsi="Calibri" w:cs="Calibri"/>
          <w:lang w:val="nl-BE"/>
        </w:rPr>
        <w:t xml:space="preserve"> Door dit formulier in te dienen, bevestig ik het gemeentereglement van Ukkel met betrekking tot de toekenning van rechtstreekse toelagen of subsidies, dat de door mij aangevr</w:t>
      </w:r>
      <w:r w:rsidRPr="00374821">
        <w:rPr>
          <w:rFonts w:ascii="Calibri" w:eastAsia="Calibri" w:hAnsi="Calibri" w:cs="Calibri"/>
          <w:lang w:val="nl-BE"/>
        </w:rPr>
        <w:t xml:space="preserve">aagde subsidie omkadert, gelezen te hebben en verbind ik me ertoe </w:t>
      </w:r>
      <w:r w:rsidRPr="00374821">
        <w:rPr>
          <w:rFonts w:ascii="Calibri" w:eastAsia="Calibri" w:hAnsi="Calibri" w:cs="Calibri"/>
          <w:u w:val="single"/>
          <w:lang w:val="nl-BE"/>
        </w:rPr>
        <w:t>alle nodige documenten te bezorgen</w:t>
      </w:r>
      <w:r w:rsidRPr="00374821">
        <w:rPr>
          <w:rFonts w:ascii="Calibri" w:eastAsia="Calibri" w:hAnsi="Calibri" w:cs="Calibri"/>
          <w:lang w:val="nl-BE"/>
        </w:rPr>
        <w:t xml:space="preserve"> z</w:t>
      </w:r>
      <w:r w:rsidRPr="00374821">
        <w:rPr>
          <w:rFonts w:ascii="Calibri" w:eastAsia="Calibri" w:hAnsi="Calibri" w:cs="Calibri"/>
          <w:lang w:val="nl-BE"/>
        </w:rPr>
        <w:t>oals gevraagd in dit reglement.</w:t>
      </w:r>
      <w:bookmarkStart w:id="0" w:name="_GoBack"/>
      <w:bookmarkEnd w:id="0"/>
    </w:p>
    <w:p w:rsidR="00AF37D6" w:rsidRPr="00374821" w:rsidRDefault="00AF37D6" w:rsidP="00BF6502">
      <w:pPr>
        <w:rPr>
          <w:rFonts w:ascii="Calibri" w:hAnsi="Calibri" w:cs="Calibri"/>
          <w:lang w:val="nl-BE"/>
        </w:rPr>
      </w:pPr>
    </w:p>
    <w:sectPr w:rsidR="00AF37D6" w:rsidRPr="00374821" w:rsidSect="00FE247F">
      <w:footerReference w:type="default" r:id="rId13"/>
      <w:pgSz w:w="11900" w:h="16840"/>
      <w:pgMar w:top="851" w:right="964" w:bottom="993" w:left="964" w:header="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A6" w:rsidRDefault="009701A6">
      <w:r>
        <w:separator/>
      </w:r>
    </w:p>
  </w:endnote>
  <w:endnote w:type="continuationSeparator" w:id="0">
    <w:p w:rsidR="009701A6" w:rsidRDefault="0097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50" w:rsidRDefault="009701A6" w:rsidP="00386D50">
    <w:pPr>
      <w:jc w:val="center"/>
      <w:rPr>
        <w:rFonts w:ascii="Arial" w:hAnsi="Arial"/>
        <w:bCs/>
        <w:color w:val="808080"/>
        <w:sz w:val="18"/>
        <w:szCs w:val="16"/>
      </w:rPr>
    </w:pPr>
    <w:r>
      <w:rPr>
        <w:rFonts w:ascii="Arial" w:hAnsi="Arial"/>
        <w:bCs/>
        <w:noProof/>
        <w:color w:val="808080"/>
        <w:sz w:val="18"/>
        <w:szCs w:val="16"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67310</wp:posOffset>
              </wp:positionV>
              <wp:extent cx="61722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8pt,5.3pt" to="7in,5.3pt" strokecolor="#004a8d" strokeweight="0.5pt">
              <v:shadow opacity="22938f" offset="0"/>
            </v:line>
          </w:pict>
        </mc:Fallback>
      </mc:AlternateContent>
    </w:r>
  </w:p>
  <w:p w:rsidR="00386D50" w:rsidRDefault="00386D50" w:rsidP="00386D50">
    <w:pPr>
      <w:jc w:val="center"/>
      <w:rPr>
        <w:rFonts w:ascii="Arial" w:hAnsi="Arial"/>
        <w:bCs/>
        <w:color w:val="004580"/>
        <w:sz w:val="18"/>
        <w:szCs w:val="16"/>
      </w:rPr>
    </w:pPr>
  </w:p>
  <w:p w:rsidR="002F748A" w:rsidRPr="00386D50" w:rsidRDefault="00395594" w:rsidP="00AE0C94">
    <w:pPr>
      <w:jc w:val="center"/>
      <w:rPr>
        <w:rFonts w:ascii="Arial" w:hAnsi="Arial"/>
        <w:bCs/>
        <w:color w:val="004580"/>
        <w:sz w:val="18"/>
        <w:szCs w:val="16"/>
      </w:rPr>
    </w:pPr>
    <w:r>
      <w:rPr>
        <w:rFonts w:ascii="Arial" w:eastAsia="Arial" w:hAnsi="Arial"/>
        <w:bCs/>
        <w:color w:val="004580"/>
        <w:sz w:val="18"/>
        <w:szCs w:val="18"/>
        <w:lang w:val="nl-NL"/>
      </w:rPr>
      <w:t>Administratief C</w:t>
    </w:r>
    <w:r w:rsidR="009701A6">
      <w:rPr>
        <w:rFonts w:ascii="Arial" w:eastAsia="Arial" w:hAnsi="Arial"/>
        <w:bCs/>
        <w:color w:val="004580"/>
        <w:sz w:val="18"/>
        <w:szCs w:val="18"/>
        <w:lang w:val="nl-NL"/>
      </w:rPr>
      <w:t>entrum van Ukkel - Stallestraat 77 - 1180 Ukkel - Tel.: 0</w:t>
    </w:r>
    <w:r w:rsidR="009701A6">
      <w:rPr>
        <w:rFonts w:ascii="Arial" w:eastAsia="Arial" w:hAnsi="Arial"/>
        <w:bCs/>
        <w:color w:val="004580"/>
        <w:sz w:val="18"/>
        <w:szCs w:val="18"/>
        <w:lang w:val="nl-NL"/>
      </w:rPr>
      <w:t>2/605.11.80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A6" w:rsidRDefault="009701A6">
      <w:r>
        <w:separator/>
      </w:r>
    </w:p>
  </w:footnote>
  <w:footnote w:type="continuationSeparator" w:id="0">
    <w:p w:rsidR="009701A6" w:rsidRDefault="0097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74E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660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3C8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D20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A8A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808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AD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AEF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62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06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A45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93E4D"/>
    <w:multiLevelType w:val="hybridMultilevel"/>
    <w:tmpl w:val="B39878EA"/>
    <w:lvl w:ilvl="0" w:tplc="EC4256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84181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63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2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6D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6D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9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24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EE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183E"/>
    <w:multiLevelType w:val="hybridMultilevel"/>
    <w:tmpl w:val="65B8C9DE"/>
    <w:lvl w:ilvl="0" w:tplc="C116D9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DCC2C1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00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6C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C9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40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2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4D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AD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06E1C"/>
    <w:multiLevelType w:val="hybridMultilevel"/>
    <w:tmpl w:val="DB92F62C"/>
    <w:lvl w:ilvl="0" w:tplc="7D26A388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  <w:color w:val="auto"/>
      </w:rPr>
    </w:lvl>
    <w:lvl w:ilvl="1" w:tplc="2E28177E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7BEEC8A2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99F85B96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F7541E50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6D5611EE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2792835A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87BCDD84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C59EB828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4" w15:restartNumberingAfterBreak="0">
    <w:nsid w:val="28B976A3"/>
    <w:multiLevelType w:val="hybridMultilevel"/>
    <w:tmpl w:val="19DA21DA"/>
    <w:lvl w:ilvl="0" w:tplc="27AA1FC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5FD4D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E8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B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69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6A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4D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A0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6D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6232B"/>
    <w:multiLevelType w:val="hybridMultilevel"/>
    <w:tmpl w:val="1002793E"/>
    <w:lvl w:ilvl="0" w:tplc="F23A2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0B814" w:tentative="1">
      <w:start w:val="1"/>
      <w:numFmt w:val="lowerLetter"/>
      <w:lvlText w:val="%2."/>
      <w:lvlJc w:val="left"/>
      <w:pPr>
        <w:ind w:left="1440" w:hanging="360"/>
      </w:pPr>
    </w:lvl>
    <w:lvl w:ilvl="2" w:tplc="6F766866" w:tentative="1">
      <w:start w:val="1"/>
      <w:numFmt w:val="lowerRoman"/>
      <w:lvlText w:val="%3."/>
      <w:lvlJc w:val="right"/>
      <w:pPr>
        <w:ind w:left="2160" w:hanging="180"/>
      </w:pPr>
    </w:lvl>
    <w:lvl w:ilvl="3" w:tplc="67DA770E" w:tentative="1">
      <w:start w:val="1"/>
      <w:numFmt w:val="decimal"/>
      <w:lvlText w:val="%4."/>
      <w:lvlJc w:val="left"/>
      <w:pPr>
        <w:ind w:left="2880" w:hanging="360"/>
      </w:pPr>
    </w:lvl>
    <w:lvl w:ilvl="4" w:tplc="B906A2BC" w:tentative="1">
      <w:start w:val="1"/>
      <w:numFmt w:val="lowerLetter"/>
      <w:lvlText w:val="%5."/>
      <w:lvlJc w:val="left"/>
      <w:pPr>
        <w:ind w:left="3600" w:hanging="360"/>
      </w:pPr>
    </w:lvl>
    <w:lvl w:ilvl="5" w:tplc="AAC03316" w:tentative="1">
      <w:start w:val="1"/>
      <w:numFmt w:val="lowerRoman"/>
      <w:lvlText w:val="%6."/>
      <w:lvlJc w:val="right"/>
      <w:pPr>
        <w:ind w:left="4320" w:hanging="180"/>
      </w:pPr>
    </w:lvl>
    <w:lvl w:ilvl="6" w:tplc="59021D36" w:tentative="1">
      <w:start w:val="1"/>
      <w:numFmt w:val="decimal"/>
      <w:lvlText w:val="%7."/>
      <w:lvlJc w:val="left"/>
      <w:pPr>
        <w:ind w:left="5040" w:hanging="360"/>
      </w:pPr>
    </w:lvl>
    <w:lvl w:ilvl="7" w:tplc="F140D34A" w:tentative="1">
      <w:start w:val="1"/>
      <w:numFmt w:val="lowerLetter"/>
      <w:lvlText w:val="%8."/>
      <w:lvlJc w:val="left"/>
      <w:pPr>
        <w:ind w:left="5760" w:hanging="360"/>
      </w:pPr>
    </w:lvl>
    <w:lvl w:ilvl="8" w:tplc="737E3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652A1"/>
    <w:multiLevelType w:val="hybridMultilevel"/>
    <w:tmpl w:val="5EAE9916"/>
    <w:lvl w:ilvl="0" w:tplc="2FEE1E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466F7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0271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223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E296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C1A55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205C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4CEA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7AD9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462C41"/>
    <w:multiLevelType w:val="hybridMultilevel"/>
    <w:tmpl w:val="F84C29E2"/>
    <w:lvl w:ilvl="0" w:tplc="4BFA09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A1E8A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92B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E0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E7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2D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24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67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62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C305E"/>
    <w:multiLevelType w:val="hybridMultilevel"/>
    <w:tmpl w:val="B3B6FAFE"/>
    <w:lvl w:ilvl="0" w:tplc="5B82E2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06AC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05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8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8B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A7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8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1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1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462EF"/>
    <w:multiLevelType w:val="hybridMultilevel"/>
    <w:tmpl w:val="885E11DA"/>
    <w:lvl w:ilvl="0" w:tplc="98EAB1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549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C2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29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8B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A8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E0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5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6A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93184"/>
    <w:multiLevelType w:val="hybridMultilevel"/>
    <w:tmpl w:val="41C47266"/>
    <w:lvl w:ilvl="0" w:tplc="163E96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3526D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326B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DE25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7677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60AB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FC71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AE5C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3A3D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695E7B"/>
    <w:multiLevelType w:val="hybridMultilevel"/>
    <w:tmpl w:val="9D4A9EE0"/>
    <w:lvl w:ilvl="0" w:tplc="1F763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6ECE00" w:tentative="1">
      <w:start w:val="1"/>
      <w:numFmt w:val="lowerLetter"/>
      <w:lvlText w:val="%2."/>
      <w:lvlJc w:val="left"/>
      <w:pPr>
        <w:ind w:left="1440" w:hanging="360"/>
      </w:pPr>
    </w:lvl>
    <w:lvl w:ilvl="2" w:tplc="5C0E14CE" w:tentative="1">
      <w:start w:val="1"/>
      <w:numFmt w:val="lowerRoman"/>
      <w:lvlText w:val="%3."/>
      <w:lvlJc w:val="right"/>
      <w:pPr>
        <w:ind w:left="2160" w:hanging="180"/>
      </w:pPr>
    </w:lvl>
    <w:lvl w:ilvl="3" w:tplc="6CF0D45A" w:tentative="1">
      <w:start w:val="1"/>
      <w:numFmt w:val="decimal"/>
      <w:lvlText w:val="%4."/>
      <w:lvlJc w:val="left"/>
      <w:pPr>
        <w:ind w:left="2880" w:hanging="360"/>
      </w:pPr>
    </w:lvl>
    <w:lvl w:ilvl="4" w:tplc="FC529C6C" w:tentative="1">
      <w:start w:val="1"/>
      <w:numFmt w:val="lowerLetter"/>
      <w:lvlText w:val="%5."/>
      <w:lvlJc w:val="left"/>
      <w:pPr>
        <w:ind w:left="3600" w:hanging="360"/>
      </w:pPr>
    </w:lvl>
    <w:lvl w:ilvl="5" w:tplc="49468A5C" w:tentative="1">
      <w:start w:val="1"/>
      <w:numFmt w:val="lowerRoman"/>
      <w:lvlText w:val="%6."/>
      <w:lvlJc w:val="right"/>
      <w:pPr>
        <w:ind w:left="4320" w:hanging="180"/>
      </w:pPr>
    </w:lvl>
    <w:lvl w:ilvl="6" w:tplc="7968F57E" w:tentative="1">
      <w:start w:val="1"/>
      <w:numFmt w:val="decimal"/>
      <w:lvlText w:val="%7."/>
      <w:lvlJc w:val="left"/>
      <w:pPr>
        <w:ind w:left="5040" w:hanging="360"/>
      </w:pPr>
    </w:lvl>
    <w:lvl w:ilvl="7" w:tplc="AF1428C2" w:tentative="1">
      <w:start w:val="1"/>
      <w:numFmt w:val="lowerLetter"/>
      <w:lvlText w:val="%8."/>
      <w:lvlJc w:val="left"/>
      <w:pPr>
        <w:ind w:left="5760" w:hanging="360"/>
      </w:pPr>
    </w:lvl>
    <w:lvl w:ilvl="8" w:tplc="F3C675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6"/>
  </w:num>
  <w:num w:numId="14">
    <w:abstractNumId w:val="20"/>
  </w:num>
  <w:num w:numId="15">
    <w:abstractNumId w:val="17"/>
  </w:num>
  <w:num w:numId="16">
    <w:abstractNumId w:val="11"/>
  </w:num>
  <w:num w:numId="17">
    <w:abstractNumId w:val="18"/>
  </w:num>
  <w:num w:numId="18">
    <w:abstractNumId w:val="12"/>
  </w:num>
  <w:num w:numId="19">
    <w:abstractNumId w:val="21"/>
  </w:num>
  <w:num w:numId="20">
    <w:abstractNumId w:val="1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4"/>
    <w:rsid w:val="000023AD"/>
    <w:rsid w:val="000124E8"/>
    <w:rsid w:val="00021D90"/>
    <w:rsid w:val="000226EB"/>
    <w:rsid w:val="00024404"/>
    <w:rsid w:val="00027B20"/>
    <w:rsid w:val="00046655"/>
    <w:rsid w:val="000468E9"/>
    <w:rsid w:val="00055042"/>
    <w:rsid w:val="0005556F"/>
    <w:rsid w:val="000612A8"/>
    <w:rsid w:val="000662D8"/>
    <w:rsid w:val="00076B47"/>
    <w:rsid w:val="00076FFF"/>
    <w:rsid w:val="00080D45"/>
    <w:rsid w:val="0008470D"/>
    <w:rsid w:val="000948E1"/>
    <w:rsid w:val="000957CE"/>
    <w:rsid w:val="000A75D2"/>
    <w:rsid w:val="000C2E69"/>
    <w:rsid w:val="000D362C"/>
    <w:rsid w:val="000E145D"/>
    <w:rsid w:val="000E2DF3"/>
    <w:rsid w:val="000E6CC3"/>
    <w:rsid w:val="000E6F30"/>
    <w:rsid w:val="00103939"/>
    <w:rsid w:val="001172BD"/>
    <w:rsid w:val="00163761"/>
    <w:rsid w:val="00173FB3"/>
    <w:rsid w:val="001827B5"/>
    <w:rsid w:val="001B2612"/>
    <w:rsid w:val="001C65A9"/>
    <w:rsid w:val="002028B0"/>
    <w:rsid w:val="00213352"/>
    <w:rsid w:val="00214D46"/>
    <w:rsid w:val="00225AC8"/>
    <w:rsid w:val="00232081"/>
    <w:rsid w:val="00232E28"/>
    <w:rsid w:val="002352C5"/>
    <w:rsid w:val="00260027"/>
    <w:rsid w:val="0027091D"/>
    <w:rsid w:val="00274F85"/>
    <w:rsid w:val="0029043D"/>
    <w:rsid w:val="002A51EC"/>
    <w:rsid w:val="002C2D59"/>
    <w:rsid w:val="002F748A"/>
    <w:rsid w:val="003036A6"/>
    <w:rsid w:val="00312CF0"/>
    <w:rsid w:val="00322EA3"/>
    <w:rsid w:val="003317F3"/>
    <w:rsid w:val="00334C9E"/>
    <w:rsid w:val="0034477B"/>
    <w:rsid w:val="0034621A"/>
    <w:rsid w:val="00374821"/>
    <w:rsid w:val="00386D50"/>
    <w:rsid w:val="0039410C"/>
    <w:rsid w:val="00395594"/>
    <w:rsid w:val="00395CB7"/>
    <w:rsid w:val="003964C3"/>
    <w:rsid w:val="00397F14"/>
    <w:rsid w:val="003B2D88"/>
    <w:rsid w:val="003B557D"/>
    <w:rsid w:val="003D0F2F"/>
    <w:rsid w:val="003D60DB"/>
    <w:rsid w:val="003F085E"/>
    <w:rsid w:val="003F41AE"/>
    <w:rsid w:val="00424638"/>
    <w:rsid w:val="004315CA"/>
    <w:rsid w:val="0043389B"/>
    <w:rsid w:val="00460481"/>
    <w:rsid w:val="00480862"/>
    <w:rsid w:val="00482007"/>
    <w:rsid w:val="004975A5"/>
    <w:rsid w:val="004B29C9"/>
    <w:rsid w:val="004B4FFF"/>
    <w:rsid w:val="004D01BC"/>
    <w:rsid w:val="004E1393"/>
    <w:rsid w:val="004F24EC"/>
    <w:rsid w:val="004F5D55"/>
    <w:rsid w:val="004F72D7"/>
    <w:rsid w:val="00501401"/>
    <w:rsid w:val="005035CE"/>
    <w:rsid w:val="00535F50"/>
    <w:rsid w:val="00556BC5"/>
    <w:rsid w:val="00560FD6"/>
    <w:rsid w:val="0057340E"/>
    <w:rsid w:val="00581ABA"/>
    <w:rsid w:val="00586774"/>
    <w:rsid w:val="005D6002"/>
    <w:rsid w:val="005D7C24"/>
    <w:rsid w:val="00600779"/>
    <w:rsid w:val="00612BDC"/>
    <w:rsid w:val="00626ABE"/>
    <w:rsid w:val="0063617E"/>
    <w:rsid w:val="00677DA6"/>
    <w:rsid w:val="00681B14"/>
    <w:rsid w:val="0069685B"/>
    <w:rsid w:val="006B64F0"/>
    <w:rsid w:val="006C473F"/>
    <w:rsid w:val="006E19E9"/>
    <w:rsid w:val="006E1AC7"/>
    <w:rsid w:val="006F0D53"/>
    <w:rsid w:val="007104E7"/>
    <w:rsid w:val="00723961"/>
    <w:rsid w:val="00734CF2"/>
    <w:rsid w:val="00745332"/>
    <w:rsid w:val="00751C07"/>
    <w:rsid w:val="007561D5"/>
    <w:rsid w:val="00757FE7"/>
    <w:rsid w:val="0076070F"/>
    <w:rsid w:val="00772A03"/>
    <w:rsid w:val="00773FCB"/>
    <w:rsid w:val="0079660C"/>
    <w:rsid w:val="0079736E"/>
    <w:rsid w:val="007C6A41"/>
    <w:rsid w:val="007D2B53"/>
    <w:rsid w:val="007E2DA0"/>
    <w:rsid w:val="007E2DFB"/>
    <w:rsid w:val="007F40EF"/>
    <w:rsid w:val="008337D6"/>
    <w:rsid w:val="008432A3"/>
    <w:rsid w:val="008577BD"/>
    <w:rsid w:val="00876875"/>
    <w:rsid w:val="008A21DB"/>
    <w:rsid w:val="0090605A"/>
    <w:rsid w:val="009154C0"/>
    <w:rsid w:val="00926603"/>
    <w:rsid w:val="00927DB2"/>
    <w:rsid w:val="009628BE"/>
    <w:rsid w:val="0096419E"/>
    <w:rsid w:val="009701A6"/>
    <w:rsid w:val="009765A4"/>
    <w:rsid w:val="00995B80"/>
    <w:rsid w:val="00995DFE"/>
    <w:rsid w:val="009A4672"/>
    <w:rsid w:val="009C16F0"/>
    <w:rsid w:val="009C482E"/>
    <w:rsid w:val="009C636F"/>
    <w:rsid w:val="009E6BD2"/>
    <w:rsid w:val="009F1DDF"/>
    <w:rsid w:val="009F79F3"/>
    <w:rsid w:val="00A10515"/>
    <w:rsid w:val="00A14470"/>
    <w:rsid w:val="00A337B0"/>
    <w:rsid w:val="00A35EFB"/>
    <w:rsid w:val="00A4076F"/>
    <w:rsid w:val="00A53526"/>
    <w:rsid w:val="00A7131E"/>
    <w:rsid w:val="00A7146E"/>
    <w:rsid w:val="00A86EFC"/>
    <w:rsid w:val="00A97500"/>
    <w:rsid w:val="00AA3446"/>
    <w:rsid w:val="00AA5926"/>
    <w:rsid w:val="00AB030B"/>
    <w:rsid w:val="00AB5142"/>
    <w:rsid w:val="00AE0C94"/>
    <w:rsid w:val="00AF37D6"/>
    <w:rsid w:val="00B11F66"/>
    <w:rsid w:val="00B24755"/>
    <w:rsid w:val="00B63FB3"/>
    <w:rsid w:val="00B6450D"/>
    <w:rsid w:val="00B72C25"/>
    <w:rsid w:val="00B863E1"/>
    <w:rsid w:val="00B87663"/>
    <w:rsid w:val="00B97A04"/>
    <w:rsid w:val="00BA3812"/>
    <w:rsid w:val="00BB2401"/>
    <w:rsid w:val="00BC6BF0"/>
    <w:rsid w:val="00BC772B"/>
    <w:rsid w:val="00BD1229"/>
    <w:rsid w:val="00BD6F21"/>
    <w:rsid w:val="00BD7DBD"/>
    <w:rsid w:val="00BE4D4E"/>
    <w:rsid w:val="00BE551F"/>
    <w:rsid w:val="00BF192C"/>
    <w:rsid w:val="00BF6502"/>
    <w:rsid w:val="00C011D5"/>
    <w:rsid w:val="00C25887"/>
    <w:rsid w:val="00C740F5"/>
    <w:rsid w:val="00C750FE"/>
    <w:rsid w:val="00C76D92"/>
    <w:rsid w:val="00C83BAF"/>
    <w:rsid w:val="00C91833"/>
    <w:rsid w:val="00CC3E94"/>
    <w:rsid w:val="00CC4869"/>
    <w:rsid w:val="00D01E03"/>
    <w:rsid w:val="00D02FB7"/>
    <w:rsid w:val="00D07009"/>
    <w:rsid w:val="00D104AA"/>
    <w:rsid w:val="00D10A38"/>
    <w:rsid w:val="00D13983"/>
    <w:rsid w:val="00D34597"/>
    <w:rsid w:val="00D36ECE"/>
    <w:rsid w:val="00D431C2"/>
    <w:rsid w:val="00D43F3E"/>
    <w:rsid w:val="00D451F3"/>
    <w:rsid w:val="00D47A0D"/>
    <w:rsid w:val="00D47D33"/>
    <w:rsid w:val="00D7332E"/>
    <w:rsid w:val="00D73EA4"/>
    <w:rsid w:val="00D81C26"/>
    <w:rsid w:val="00D85633"/>
    <w:rsid w:val="00D85B19"/>
    <w:rsid w:val="00D870E3"/>
    <w:rsid w:val="00DA00C7"/>
    <w:rsid w:val="00DB1368"/>
    <w:rsid w:val="00DB222D"/>
    <w:rsid w:val="00DB6D01"/>
    <w:rsid w:val="00E05F0F"/>
    <w:rsid w:val="00E144FA"/>
    <w:rsid w:val="00E17251"/>
    <w:rsid w:val="00E510AE"/>
    <w:rsid w:val="00E54956"/>
    <w:rsid w:val="00E76FE6"/>
    <w:rsid w:val="00E85B38"/>
    <w:rsid w:val="00E91A77"/>
    <w:rsid w:val="00ED06E8"/>
    <w:rsid w:val="00EE1300"/>
    <w:rsid w:val="00F235C1"/>
    <w:rsid w:val="00F34C9B"/>
    <w:rsid w:val="00F47511"/>
    <w:rsid w:val="00F51908"/>
    <w:rsid w:val="00F76504"/>
    <w:rsid w:val="00F943CE"/>
    <w:rsid w:val="00FC769A"/>
    <w:rsid w:val="00FE247F"/>
    <w:rsid w:val="00FE4A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CE2B"/>
  <w15:docId w15:val="{490D0889-92DF-4A98-9416-B1A1A6F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94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145D"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E0C94"/>
  </w:style>
  <w:style w:type="paragraph" w:styleId="Pieddepage">
    <w:name w:val="footer"/>
    <w:basedOn w:val="Normal"/>
    <w:link w:val="Pieddepag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E0C94"/>
  </w:style>
  <w:style w:type="character" w:customStyle="1" w:styleId="Titre1Car">
    <w:name w:val="Titre 1 Car"/>
    <w:basedOn w:val="Policepardfaut"/>
    <w:link w:val="Titre1"/>
    <w:rsid w:val="000E145D"/>
    <w:rPr>
      <w:rFonts w:ascii="Times New Roman" w:eastAsia="Times New Roman" w:hAnsi="Times New Roman" w:cs="Times New Roman"/>
      <w:b/>
      <w:bCs/>
      <w:sz w:val="20"/>
      <w:lang w:eastAsia="fr-FR"/>
    </w:rPr>
  </w:style>
  <w:style w:type="character" w:styleId="Lienhypertexte">
    <w:name w:val="Hyperlink"/>
    <w:semiHidden/>
    <w:rsid w:val="000E145D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076B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extedebulles">
    <w:name w:val="Balloon Text"/>
    <w:basedOn w:val="Normal"/>
    <w:link w:val="TextedebullesCar"/>
    <w:rsid w:val="009F1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1DD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9660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6F3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BE" w:eastAsia="fr-BE"/>
    </w:rPr>
  </w:style>
  <w:style w:type="character" w:customStyle="1" w:styleId="CitationCar">
    <w:name w:val="Citation Car"/>
    <w:basedOn w:val="Policepardfaut"/>
    <w:link w:val="Citation"/>
    <w:uiPriority w:val="29"/>
    <w:rsid w:val="000E6F30"/>
    <w:rPr>
      <w:rFonts w:eastAsiaTheme="minorEastAsia"/>
      <w:i/>
      <w:iCs/>
      <w:color w:val="000000" w:themeColor="text1"/>
      <w:sz w:val="22"/>
      <w:szCs w:val="22"/>
      <w:lang w:val="fr-BE" w:eastAsia="fr-BE"/>
    </w:rPr>
  </w:style>
  <w:style w:type="table" w:styleId="Grilledutableau">
    <w:name w:val="Table Grid"/>
    <w:basedOn w:val="TableauNormal"/>
    <w:rsid w:val="003D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AF37D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F37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F37D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F37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F37D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B2612"/>
    <w:pPr>
      <w:spacing w:after="160" w:line="259" w:lineRule="auto"/>
    </w:pPr>
    <w:rPr>
      <w:rFonts w:ascii="Calibri" w:hAnsi="Calibri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rsid w:val="001B2612"/>
    <w:rPr>
      <w:rFonts w:ascii="Calibri" w:eastAsia="Times New Roman" w:hAnsi="Calibri" w:cs="Times New Roman"/>
      <w:sz w:val="20"/>
      <w:szCs w:val="20"/>
      <w:lang w:val="fr-BE"/>
    </w:rPr>
  </w:style>
  <w:style w:type="character" w:styleId="Appelnotedebasdep">
    <w:name w:val="footnote reference"/>
    <w:basedOn w:val="Policepardfaut"/>
    <w:rsid w:val="001B2612"/>
    <w:rPr>
      <w:vertAlign w:val="superscript"/>
    </w:rPr>
  </w:style>
  <w:style w:type="character" w:styleId="Lienhypertextesuivivisit">
    <w:name w:val="FollowedHyperlink"/>
    <w:basedOn w:val="Policepardfaut"/>
    <w:semiHidden/>
    <w:unhideWhenUsed/>
    <w:rsid w:val="00D43F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uccle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u/0/edit?mid=1GguUKibYFs2aer2-xMF8wA2iyzUcwXUh&amp;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nomie@uccle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e@uccle.bruss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D177-248F-49B5-B13B-A4941800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mandragore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Bram VAN BIESEN</cp:lastModifiedBy>
  <cp:revision>23</cp:revision>
  <cp:lastPrinted>2021-02-23T12:57:00Z</cp:lastPrinted>
  <dcterms:created xsi:type="dcterms:W3CDTF">2022-05-02T09:33:00Z</dcterms:created>
  <dcterms:modified xsi:type="dcterms:W3CDTF">2023-05-31T13:19:00Z</dcterms:modified>
</cp:coreProperties>
</file>